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D5" w:rsidRPr="00F325D5" w:rsidRDefault="00F325D5" w:rsidP="00547A39">
      <w:pPr>
        <w:spacing w:after="0" w:afterAutospacing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325D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МУНИЦИПАЛНЫЙ РАЙОН</w:t>
      </w: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СЕЛЬСКОГО ПОСЕЛЕНИЯ</w:t>
      </w:r>
    </w:p>
    <w:p w:rsidR="00F325D5" w:rsidRPr="00F325D5" w:rsidRDefault="00F325D5" w:rsidP="00F325D5">
      <w:pPr>
        <w:tabs>
          <w:tab w:val="left" w:pos="3165"/>
        </w:tabs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5D5" w:rsidRPr="00F325D5" w:rsidRDefault="00F325D5" w:rsidP="00F325D5">
      <w:pPr>
        <w:tabs>
          <w:tab w:val="left" w:pos="3165"/>
        </w:tabs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5" w:rsidRPr="00F325D5" w:rsidRDefault="000B6CDF" w:rsidP="00F325D5">
      <w:pPr>
        <w:tabs>
          <w:tab w:val="left" w:pos="180"/>
          <w:tab w:val="center" w:pos="4677"/>
          <w:tab w:val="left" w:pos="7620"/>
        </w:tabs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bookmarkStart w:id="0" w:name="_GoBack"/>
      <w:bookmarkEnd w:id="0"/>
      <w:r w:rsidR="002256A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54</w:t>
      </w: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D5" w:rsidRDefault="00F325D5" w:rsidP="00F325D5">
      <w:pPr>
        <w:spacing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5D5">
        <w:rPr>
          <w:rFonts w:ascii="Times New Roman" w:eastAsia="Calibri" w:hAnsi="Times New Roman" w:cs="Times New Roman"/>
          <w:b/>
          <w:sz w:val="28"/>
          <w:szCs w:val="28"/>
        </w:rPr>
        <w:t xml:space="preserve">      Об утверждении Положения о </w:t>
      </w:r>
      <w:r w:rsidR="002256A8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финансовом отделе </w:t>
      </w:r>
      <w:proofErr w:type="spellStart"/>
      <w:r w:rsidRPr="00F325D5">
        <w:rPr>
          <w:rFonts w:ascii="Times New Roman" w:eastAsia="Calibri" w:hAnsi="Times New Roman" w:cs="Times New Roman"/>
          <w:b/>
          <w:sz w:val="28"/>
          <w:szCs w:val="28"/>
        </w:rPr>
        <w:t>Зеленчукского</w:t>
      </w:r>
      <w:proofErr w:type="spellEnd"/>
      <w:r w:rsidRPr="00F325D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2256A8" w:rsidRPr="00F325D5" w:rsidRDefault="002256A8" w:rsidP="00F325D5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5" w:rsidRPr="00F325D5" w:rsidRDefault="00F325D5" w:rsidP="00F325D5">
      <w:pPr>
        <w:spacing w:after="20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5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FB0BCF">
        <w:rPr>
          <w:rFonts w:ascii="Times New Roman" w:eastAsia="Calibri" w:hAnsi="Times New Roman" w:cs="Times New Roman"/>
          <w:sz w:val="28"/>
          <w:szCs w:val="28"/>
        </w:rPr>
        <w:t>63</w:t>
      </w:r>
      <w:r w:rsidRPr="00F32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BCF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proofErr w:type="spellStart"/>
      <w:r w:rsidR="00FB0BCF">
        <w:rPr>
          <w:rFonts w:ascii="Times New Roman" w:eastAsia="Calibri" w:hAnsi="Times New Roman" w:cs="Times New Roman"/>
          <w:sz w:val="28"/>
          <w:szCs w:val="28"/>
        </w:rPr>
        <w:t>Зеленчукского</w:t>
      </w:r>
      <w:proofErr w:type="spellEnd"/>
      <w:r w:rsidR="00FB0B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и статьей 43</w:t>
      </w:r>
      <w:r w:rsidRPr="00F325D5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Pr="00F325D5">
        <w:rPr>
          <w:rFonts w:ascii="Times New Roman" w:eastAsia="Calibri" w:hAnsi="Times New Roman" w:cs="Times New Roman"/>
          <w:sz w:val="28"/>
          <w:szCs w:val="28"/>
        </w:rPr>
        <w:t>Зеленчукском</w:t>
      </w:r>
      <w:proofErr w:type="spellEnd"/>
      <w:r w:rsidRPr="00F325D5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325D5">
        <w:rPr>
          <w:rFonts w:ascii="Times New Roman" w:eastAsia="Calibri" w:hAnsi="Times New Roman" w:cs="Times New Roman"/>
          <w:sz w:val="28"/>
          <w:szCs w:val="28"/>
        </w:rPr>
        <w:t>Зеленчукского</w:t>
      </w:r>
      <w:proofErr w:type="spellEnd"/>
      <w:r w:rsidRPr="00F325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Карачаево-Черкесской республики от 02.12.2013 № 147</w:t>
      </w:r>
    </w:p>
    <w:p w:rsidR="00F325D5" w:rsidRPr="00F325D5" w:rsidRDefault="00F325D5" w:rsidP="00F325D5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325D5" w:rsidRPr="00F325D5" w:rsidRDefault="00F325D5" w:rsidP="00F325D5">
      <w:pPr>
        <w:spacing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5D5" w:rsidRPr="00F325D5" w:rsidRDefault="00F325D5" w:rsidP="00F325D5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</w:t>
      </w:r>
      <w:r w:rsidR="00FB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отделе администрации </w:t>
      </w:r>
      <w:proofErr w:type="spellStart"/>
      <w:r w:rsidR="00FB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FB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1)</w:t>
      </w: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Постановление вступает в силу со дня его официального опубликования   на официальном сайте администрации </w:t>
      </w:r>
      <w:proofErr w:type="spellStart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  </w:t>
      </w:r>
      <w:proofErr w:type="spellStart"/>
      <w:r w:rsidRPr="00F325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azspkhr</w:t>
      </w:r>
      <w:proofErr w:type="spellEnd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5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39" w:rsidRDefault="00547A39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F325D5"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25D5"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5D5" w:rsidRPr="00F325D5" w:rsidRDefault="00F325D5" w:rsidP="00F325D5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5" w:rsidRP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25D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325D5" w:rsidRP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47A39" w:rsidRDefault="00547A39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47A39" w:rsidRDefault="00547A39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47A39" w:rsidRDefault="00547A39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0BCF" w:rsidRPr="00F325D5" w:rsidRDefault="00FB0BCF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325D5" w:rsidRP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FB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</w:p>
    <w:p w:rsidR="00F325D5" w:rsidRP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</w:t>
      </w:r>
    </w:p>
    <w:p w:rsidR="00F325D5" w:rsidRP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главы администрации </w:t>
      </w:r>
      <w:proofErr w:type="spellStart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325D5" w:rsidRPr="00F325D5" w:rsidRDefault="00F325D5" w:rsidP="00F325D5">
      <w:pPr>
        <w:spacing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__________. №______</w:t>
      </w:r>
    </w:p>
    <w:p w:rsidR="00F325D5" w:rsidRDefault="00F325D5" w:rsidP="00AB6EC7">
      <w:pPr>
        <w:spacing w:after="0" w:afterAutospacing="0"/>
        <w:contextualSpacing/>
        <w:outlineLvl w:val="2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325D5" w:rsidRDefault="00F325D5" w:rsidP="00AB6EC7">
      <w:pPr>
        <w:spacing w:after="0" w:afterAutospacing="0"/>
        <w:contextualSpacing/>
        <w:outlineLvl w:val="2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325D5" w:rsidRDefault="00F325D5" w:rsidP="00AB6EC7">
      <w:pPr>
        <w:spacing w:after="0" w:afterAutospacing="0"/>
        <w:contextualSpacing/>
        <w:outlineLvl w:val="2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F325D5" w:rsidRDefault="00F325D5" w:rsidP="00AB6EC7">
      <w:pPr>
        <w:spacing w:after="0" w:afterAutospacing="0"/>
        <w:contextualSpacing/>
        <w:outlineLvl w:val="2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AB6EC7" w:rsidRPr="00F325D5" w:rsidRDefault="00AB6EC7" w:rsidP="00AB6EC7">
      <w:pPr>
        <w:spacing w:after="0" w:afterAutospacing="0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B6EC7" w:rsidRPr="00F325D5" w:rsidRDefault="00AB6EC7" w:rsidP="00AB6EC7">
      <w:pPr>
        <w:spacing w:after="0" w:afterAutospacing="0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финансовом отделе администрации</w:t>
      </w:r>
    </w:p>
    <w:p w:rsidR="00AB6EC7" w:rsidRPr="00F325D5" w:rsidRDefault="00AB6EC7" w:rsidP="00AB6EC7">
      <w:pPr>
        <w:spacing w:after="0" w:afterAutospacing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AB6EC7" w:rsidRPr="00F325D5" w:rsidRDefault="00AB6EC7" w:rsidP="00AB6EC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</w:t>
      </w:r>
    </w:p>
    <w:p w:rsidR="00AB6EC7" w:rsidRPr="00F325D5" w:rsidRDefault="00AB6EC7" w:rsidP="00AB6EC7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Финансовый отдел администрации </w:t>
      </w:r>
      <w:proofErr w:type="spellStart"/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по тексту – финансовый отдел) является структурным подразделением администрации </w:t>
      </w:r>
      <w:proofErr w:type="spellStart"/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B6EC7" w:rsidRPr="00F325D5" w:rsidRDefault="00CB3DC0" w:rsidP="00AB6EC7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 возглавляет начальник, который назначается и освобождается от занимаемой должности главой </w:t>
      </w:r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является муниципальным служащим.</w:t>
      </w:r>
    </w:p>
    <w:p w:rsidR="00AB6EC7" w:rsidRPr="00F325D5" w:rsidRDefault="00CB3DC0" w:rsidP="00AB6EC7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отдел руководствуется в своей деятельности Конституцией Российской Федерации, федеральными конституционными законами, Бюджетным кодексом Российской Федерации, Бюджетным и налоговым законодательством Российской Федерации, Указами Президента Российской Федерации, постановлениями и распоряжениями Правительства Российской Федерации, постановлениями и распоряжениями главы администрации </w:t>
      </w:r>
      <w:proofErr w:type="spellStart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постановлениями и распоряжениями администрации </w:t>
      </w:r>
      <w:proofErr w:type="spellStart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proofErr w:type="spellStart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</w:t>
      </w:r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Совета </w:t>
      </w:r>
      <w:proofErr w:type="spellStart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постановлениями и распоряжениями администрации</w:t>
      </w:r>
      <w:proofErr w:type="gram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8D4484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настоящим Положением и иными нормативными правовыми актами. </w:t>
      </w:r>
    </w:p>
    <w:p w:rsidR="00AB6EC7" w:rsidRPr="00F325D5" w:rsidRDefault="00AB6EC7" w:rsidP="00527289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</w:t>
      </w:r>
      <w:r w:rsidR="00547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отдела являются: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Составление бюджета </w:t>
      </w:r>
      <w:proofErr w:type="spellStart"/>
      <w:r w:rsidR="00527289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бюджетной классификацией Российской Федерации.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Исполнение бюджета </w:t>
      </w:r>
      <w:proofErr w:type="spellStart"/>
      <w:r w:rsidR="00527289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Сбор, обработка и анализ информации об исполнении бюджета </w:t>
      </w:r>
      <w:proofErr w:type="spellStart"/>
      <w:r w:rsidR="00527289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Составление отчётности о результатах исполнения бюджета </w:t>
      </w:r>
      <w:proofErr w:type="spellStart"/>
      <w:r w:rsidR="00605AE9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Изыскание средств и дополнительных источников пополнения доходной части бюджета.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Обеспечение принципов единой бюджетной системы и межбюджетных отношений, определённых Бюджетным законодательством Российской федерации.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Ведение анализа доходов и расходов по средствам, полученным за счёт внебюджетных источников.</w:t>
      </w:r>
    </w:p>
    <w:p w:rsidR="00605AE9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 </w:t>
      </w:r>
      <w:proofErr w:type="gramStart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финансированием бюджетных учреждений, а также за исполнением ими смет доходов и расходов за счёт средств бюджета</w:t>
      </w:r>
      <w:r w:rsidR="00605AE9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05AE9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605AE9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Текущий контроль за целевым и эффективным расходованием бюджетополучателями средств, в соответствии с утверждёнными сметами доходов и расходов, руководствуясь законодательством Российской Федерации</w:t>
      </w:r>
      <w:r w:rsidR="00605AE9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Карачаево-Черкессии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правовыми актами органов местного самоуправления </w:t>
      </w:r>
      <w:proofErr w:type="spellStart"/>
      <w:r w:rsidR="00605AE9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605AE9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605AE9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Ведение документации и хранение документов (как на бумажных, так и на магнитных носителях информации) в соответствии с правилами организации архивного дела.</w:t>
      </w:r>
    </w:p>
    <w:p w:rsidR="00AB6EC7" w:rsidRPr="00F325D5" w:rsidRDefault="00AB6EC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Разработка или принятие участия в разработке внутренних документов администрации.</w:t>
      </w:r>
    </w:p>
    <w:p w:rsidR="00AB6EC7" w:rsidRPr="00F325D5" w:rsidRDefault="00605AE9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Оформление, ведение дел в судах по доверенности от администрации, осуществление их учета и хранения.</w:t>
      </w:r>
    </w:p>
    <w:p w:rsidR="00AB6EC7" w:rsidRPr="00F325D5" w:rsidRDefault="00605AE9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справочно-информационной работы по законодательству и нормативным актам с применением компьютерной техники, а также учет действующего законодательства и других нормативных актов.</w:t>
      </w:r>
    </w:p>
    <w:p w:rsidR="00AB6EC7" w:rsidRPr="00F325D5" w:rsidRDefault="00605AE9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правовой помощи структурным подразделениям и общественным организациям в подготовке и оформлению различного рода правовых документов.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информирования специалистов администрации о действующем законодательстве и изменениях в нем, ознакомление с нормативными правовыми актами, относящимися к их деятельности.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Ведение делопроизводства Совета </w:t>
      </w:r>
      <w:proofErr w:type="spellStart"/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нормативных правовых актов на предмет установления нормативности и загрузка нормативных правовых актов в «Систему Автоматизированного Рабочего Места Муниципального образования».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Направление нормативных правовых актов, а также сведений об источниках их официального опубликования (обнародования) в прокуратуру </w:t>
      </w:r>
      <w:proofErr w:type="spellStart"/>
      <w:r w:rsidR="005C3566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документации по учету граждан, нуждающихся в улучшении жилищных условий, решение вопросов приватизации жилых помещений, ведение документов на получение субсидий, социальных выплат для улучшения жилищных условий, заполнение и выдача выписок из лицевого счета жилых помещений.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2.20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работе по заключению хозяйственных договоров (контрактов).</w:t>
      </w:r>
    </w:p>
    <w:p w:rsidR="00AB6EC7" w:rsidRPr="00F325D5" w:rsidRDefault="00F60B27" w:rsidP="00527289">
      <w:pPr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разработке и осуществлении мероприятий по укреплению договорной, финансовой и трудовой дисциплины, обеспечению сохранности имущества администрации.</w:t>
      </w:r>
    </w:p>
    <w:p w:rsidR="00AB6EC7" w:rsidRPr="00F325D5" w:rsidRDefault="00AB6EC7" w:rsidP="005C3566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Функции отдела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финансового отдела </w:t>
      </w:r>
      <w:proofErr w:type="spellStart"/>
      <w:r w:rsidR="005C3566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Подготовка и формирование перспективного плана экономического и социального развития </w:t>
      </w:r>
      <w:proofErr w:type="spellStart"/>
      <w:r w:rsidR="005C3566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C3566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Подготовка проекта бюджета </w:t>
      </w:r>
      <w:proofErr w:type="spellStart"/>
      <w:r w:rsidR="005C3566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его согласование у главы </w:t>
      </w:r>
      <w:proofErr w:type="spellStart"/>
      <w:r w:rsidR="005C3566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5C3566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 представление в установленные сроки вместе с пояснительной запиской на утверждение в Совет </w:t>
      </w:r>
      <w:proofErr w:type="spellStart"/>
      <w:r w:rsidR="005C3566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5C3566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необходимости внесение в администрацию поселения для последующего утверждения Советом </w:t>
      </w:r>
      <w:proofErr w:type="spellStart"/>
      <w:r w:rsidR="005D13AA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проекта правового акта о внесении изменений и дополнительных решений о бюджете поселения вместе с пояснительной запиской.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Внесение на рассмотрение администрации поселения и Совета </w:t>
      </w:r>
      <w:proofErr w:type="spellStart"/>
      <w:r w:rsidR="005D13AA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предложений о направлении свободных остатков бюджетных средств бюджета </w:t>
      </w:r>
      <w:proofErr w:type="spellStart"/>
      <w:r w:rsidR="000676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образовавшихся на начало бюджетного года.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Внесение на рассмотрение администрации поселения и Совета </w:t>
      </w:r>
      <w:proofErr w:type="spellStart"/>
      <w:r w:rsidR="000676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иных правовых актов, регулирующих бюджетные правоотношения.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123C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 сводной бюджетной росписи бюджета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Обеспечение исполнения бюджета </w:t>
      </w:r>
      <w:proofErr w:type="spellStart"/>
      <w:r w:rsidR="000676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</w:t>
      </w:r>
      <w:r w:rsidR="00AB6EC7" w:rsidRPr="00F32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бюджетополучателей в пределах утверждённых расходов.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лимитов бюджетных обязательств.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Представление оперативной информации по исполнению бюджета </w:t>
      </w:r>
      <w:proofErr w:type="spellStart"/>
      <w:r w:rsidR="000676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06761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главе </w:t>
      </w:r>
      <w:proofErr w:type="spellStart"/>
      <w:r w:rsidR="000676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Представление отчёта об исполнении бюджета поселения</w:t>
      </w:r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первый квартал,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первое полугодие и девять месяцев текущего финансового года, а также за год администрации </w:t>
      </w:r>
      <w:proofErr w:type="spellStart"/>
      <w:r w:rsidR="00BB5225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Совету </w:t>
      </w:r>
      <w:proofErr w:type="spellStart"/>
      <w:r w:rsidR="00BB5225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финансовое управление </w:t>
      </w:r>
      <w:proofErr w:type="spellStart"/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ежемесячно и за год.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правовых актов администрации </w:t>
      </w:r>
      <w:proofErr w:type="spellStart"/>
      <w:r w:rsidR="000676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Совета </w:t>
      </w:r>
      <w:proofErr w:type="spellStart"/>
      <w:r w:rsidR="00BB5225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соответствии с законодательством Российской Федерации</w:t>
      </w:r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КЧР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формированием исполнение и </w:t>
      </w:r>
      <w:proofErr w:type="gramStart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Ведение </w:t>
      </w:r>
      <w:proofErr w:type="gramStart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 поступления доходов бюджета поселения</w:t>
      </w:r>
      <w:proofErr w:type="gram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3.12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порядка мобилизации доходов и финансирования расходов, концентрирование финансовых ресурсов на приоритетных направлениях социально-экономической деятельности.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отсрочек и рассрочек по уплате налоговых и неналоговых платежей в бюджет поселения, а также предоставление налогового и инвестиционного неналогового кредитов в порядке, предусмотренном законодательством Российской Федерации. 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Взаимодействие с ИФНС России по </w:t>
      </w:r>
      <w:proofErr w:type="spellStart"/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Зеленчукскому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с другими службами, ведомствами, а также с органами государственной власти, органами местного самоуправления муниципального образования </w:t>
      </w:r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поселения по обеспечению мобилизации в бюджет налоговых и неналоговых доходов.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операций по лицевым счетам главных распорядителей бюджетных средств и бюджетополучателей средств бюджета поселения в случаях нарушения бюджетного законодательства, а также взыскание в порядке, установленном законодательством, с их лицевых счетов бюджетных средств, используемых не по целевому назначению взыскание со счетов бюджетных кредитов, по которым истёк срок возврата, а также процентов, подлежащих уплате за использование бюджетными кредитами.</w:t>
      </w:r>
      <w:proofErr w:type="gramEnd"/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случаях временных финансовых затруднений исполнение доходной части бюджета, наличия кассовых разрывов и необходимостью бесперебойного финансирования расходов подготовка предложений главе </w:t>
      </w:r>
      <w:proofErr w:type="spellStart"/>
      <w:r w:rsidR="00BB5225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привлечение дополнительных источников финансирования в виде бюджетных кредитов от бюджетов других уровней бюджетной системы Российской Федерации, а также кредитов от кредитных организаций.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в определении </w:t>
      </w:r>
      <w:proofErr w:type="gramStart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Принятие мер к обеспечению иммунитета бюджета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бухгалтерского учёта операций по исполнению бюджета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в процессе исполнения бюджета взаимных расчётов между бюджетом </w:t>
      </w:r>
      <w:proofErr w:type="spellStart"/>
      <w:r w:rsidR="00BB5225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BB5225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бюджетом района.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разработке предложений по привлечению в экономику поселения финансовых ресурсов.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Внесение на рассмотрение администрации </w:t>
      </w:r>
      <w:proofErr w:type="spellStart"/>
      <w:r w:rsidR="006E402F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проектов правовых актов, а также предложений, заключений, докладных записок по вопросам финансирования, исполнения бюджета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3.23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нормативно-правовых актов об утверждении перечней главных распорядителей и получателей средств бюджета </w:t>
      </w:r>
      <w:proofErr w:type="spellStart"/>
      <w:r w:rsidR="006E402F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3.24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Составление и ведение реестра расходных обязательств </w:t>
      </w:r>
      <w:proofErr w:type="spellStart"/>
      <w:r w:rsidR="006E402F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3.26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в соответствии с принятыми расходными обязательствами направления бюджетных средств.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3.27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в установленном порядке изменений лимитов бюджетных обязательств и бюджетных ассигнований в случаях превышения предельного уровня дефицита или значительного снижения поступлений доходных источников бюджета.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Положением о бюджетном процессе </w:t>
      </w:r>
      <w:proofErr w:type="spellStart"/>
      <w:r w:rsidR="006E402F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другими законодательными актами внесение предложений по блокировке (сокращению лимитов или отказу в подтверждении) бюджетных ассигнований.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123C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.29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Составление объяснительной записки по исполнению бюджета </w:t>
      </w:r>
      <w:proofErr w:type="spellStart"/>
      <w:r w:rsidR="006E402F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отчета по сети, штатам и контингентам.</w:t>
      </w:r>
    </w:p>
    <w:p w:rsidR="00AB6EC7" w:rsidRPr="00F325D5" w:rsidRDefault="00AB6EC7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A123C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структуры муниципального долга и программы муниципальных заимствований.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3.31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Ведение муниципальной долговой книги </w:t>
      </w:r>
      <w:proofErr w:type="spellStart"/>
      <w:r w:rsidR="00905017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3.32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или принятие участия в разработке внутренних документов администрации.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3.33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информирования специалистов администрации о действующем законодательстве и изменениях в нем, ознакомление с нормативными правовыми актами, относящимися к их деятельности.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3.34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нормативных правовых актов, а также сведений об источниках их официального опубликования</w:t>
      </w:r>
      <w:r w:rsidR="007C6731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 в прокуратуру </w:t>
      </w:r>
      <w:proofErr w:type="spellStart"/>
      <w:r w:rsidR="007C6731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="007C6731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3.35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работе по заключению хозяйственных договоров (контрактов).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3.36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разработке и осуществлении мероприятий по укреплению договорной, финансовой и трудовой дисциплины, обеспечению сохранности имущества администрации.</w:t>
      </w:r>
    </w:p>
    <w:p w:rsidR="00AB6EC7" w:rsidRPr="00F325D5" w:rsidRDefault="006A123C" w:rsidP="005C3566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3.37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Финансовый отдел осуществляет иные функции, предусмотренные бюджетным законодательством Российской Федерации по формированию и исполнению бюджета поселения.</w:t>
      </w:r>
    </w:p>
    <w:p w:rsidR="00AB6EC7" w:rsidRPr="00F325D5" w:rsidRDefault="00AB6EC7" w:rsidP="005C3566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VI. Организация работы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. Начальник финансового отдела: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руководство деятельностью отдела, несёт персональную ответственность за выполнение возложенных на отдел задач и функций;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функциональные обязанности работников отдела в установленном порядке;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готовит предложения о поощрении работников или дисциплинарном взыскании;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подписывает служебную документацию в пределах своей компетенции;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обеспечивает поддержание высокого уровня служебной дисциплины в отделе;</w:t>
      </w:r>
    </w:p>
    <w:p w:rsidR="00B21302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вносит предложения в перспективный план работы администрации </w:t>
      </w:r>
      <w:proofErr w:type="spellStart"/>
      <w:r w:rsidR="00820BC0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текущий год 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обеспечивает </w:t>
      </w:r>
      <w:proofErr w:type="gramStart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</w:t>
      </w:r>
      <w:proofErr w:type="gram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организационно-технические условия, необходимые для исполнения работниками отдела должностных обязанностей.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Работники отдела: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должны знать действующее законодательство Российской Федерации, постоянно повышать свою квалификацию;</w:t>
      </w:r>
    </w:p>
    <w:p w:rsidR="00AB6EC7" w:rsidRPr="00F325D5" w:rsidRDefault="00AB6EC7" w:rsidP="00820BC0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разглашать сведения, составляющие государственную тайну и информацию, носящую конфиденциальный характер.</w:t>
      </w:r>
    </w:p>
    <w:p w:rsidR="00AB6EC7" w:rsidRPr="00F325D5" w:rsidRDefault="00AB6EC7" w:rsidP="00B21302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Права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отдел имеет право: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Вносить предложения главе </w:t>
      </w:r>
      <w:proofErr w:type="spellStart"/>
      <w:r w:rsidR="00B21302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вопросам своей деятельности.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Участвовать в совещаниях, на которых рассматриваются вопросы, относящиеся к деятельности отдела.</w:t>
      </w:r>
    </w:p>
    <w:p w:rsidR="00AB6EC7" w:rsidRPr="00F325D5" w:rsidRDefault="00B21302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Взыскивать с должников, в установленном порядке, в соответствии с договорами, денежные средства, выданные в форме бюджетных кредитов, по которым истёк срок возврата, проценты, подлежащие уплате за пользование бюджетными кредитами, а также штрафные санкции, предусмотренные бюджетным законодательством Российской Федерации.</w:t>
      </w:r>
    </w:p>
    <w:p w:rsidR="00AB6EC7" w:rsidRPr="00F325D5" w:rsidRDefault="00B21302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AB6EC7"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.Проводить проверки финансового состояния получателей муниципальных гарантий и бюджетных кредитов.</w:t>
      </w:r>
    </w:p>
    <w:p w:rsidR="00AB6EC7" w:rsidRPr="00F325D5" w:rsidRDefault="00AB6EC7" w:rsidP="00B21302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VI. Ответственность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Финансовый отдел несёт ответственность: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некачественное и несвоевременное выполнение возложенных на него функций и обязанностей и не использование прав, предусмотренных настоящим Положением;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2)за некачественное и несвоевременное исполнение поступающих документов, приказов, распоряжений и указаний руководства администрации </w:t>
      </w:r>
      <w:proofErr w:type="spellStart"/>
      <w:r w:rsidR="00B21302" w:rsidRPr="00F3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B6EC7" w:rsidRPr="00F325D5" w:rsidRDefault="00AB6EC7" w:rsidP="00B21302">
      <w:pPr>
        <w:spacing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не достоверность подготовленных документов;</w:t>
      </w:r>
    </w:p>
    <w:sectPr w:rsidR="00AB6EC7" w:rsidRPr="00F325D5" w:rsidSect="00167912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47" w:rsidRDefault="00366B47" w:rsidP="00AB6EC7">
      <w:pPr>
        <w:spacing w:after="0"/>
      </w:pPr>
      <w:r>
        <w:separator/>
      </w:r>
    </w:p>
  </w:endnote>
  <w:endnote w:type="continuationSeparator" w:id="0">
    <w:p w:rsidR="00366B47" w:rsidRDefault="00366B47" w:rsidP="00AB6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3452"/>
      <w:docPartObj>
        <w:docPartGallery w:val="Page Numbers (Bottom of Page)"/>
        <w:docPartUnique/>
      </w:docPartObj>
    </w:sdtPr>
    <w:sdtEndPr/>
    <w:sdtContent>
      <w:p w:rsidR="00AB6EC7" w:rsidRDefault="00AB6E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DF">
          <w:rPr>
            <w:noProof/>
          </w:rPr>
          <w:t>1</w:t>
        </w:r>
        <w:r>
          <w:fldChar w:fldCharType="end"/>
        </w:r>
      </w:p>
    </w:sdtContent>
  </w:sdt>
  <w:p w:rsidR="00AB6EC7" w:rsidRDefault="00AB6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47" w:rsidRDefault="00366B47" w:rsidP="00AB6EC7">
      <w:pPr>
        <w:spacing w:after="0"/>
      </w:pPr>
      <w:r>
        <w:separator/>
      </w:r>
    </w:p>
  </w:footnote>
  <w:footnote w:type="continuationSeparator" w:id="0">
    <w:p w:rsidR="00366B47" w:rsidRDefault="00366B47" w:rsidP="00AB6E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09"/>
    <w:rsid w:val="00062609"/>
    <w:rsid w:val="00067617"/>
    <w:rsid w:val="000B6CDF"/>
    <w:rsid w:val="00167912"/>
    <w:rsid w:val="00222553"/>
    <w:rsid w:val="002256A8"/>
    <w:rsid w:val="00366B47"/>
    <w:rsid w:val="004B4A23"/>
    <w:rsid w:val="00527289"/>
    <w:rsid w:val="00547A39"/>
    <w:rsid w:val="005C3566"/>
    <w:rsid w:val="005D13AA"/>
    <w:rsid w:val="00605AE9"/>
    <w:rsid w:val="00613147"/>
    <w:rsid w:val="006A123C"/>
    <w:rsid w:val="006E402F"/>
    <w:rsid w:val="007C6731"/>
    <w:rsid w:val="00820BC0"/>
    <w:rsid w:val="0083793B"/>
    <w:rsid w:val="00844DD2"/>
    <w:rsid w:val="008D4484"/>
    <w:rsid w:val="00905017"/>
    <w:rsid w:val="00AB6EC7"/>
    <w:rsid w:val="00B21302"/>
    <w:rsid w:val="00BB5225"/>
    <w:rsid w:val="00CB3DC0"/>
    <w:rsid w:val="00E07D80"/>
    <w:rsid w:val="00F325D5"/>
    <w:rsid w:val="00F60B27"/>
    <w:rsid w:val="00FB0BCF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C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6EC7"/>
  </w:style>
  <w:style w:type="paragraph" w:styleId="a5">
    <w:name w:val="footer"/>
    <w:basedOn w:val="a"/>
    <w:link w:val="a6"/>
    <w:uiPriority w:val="99"/>
    <w:unhideWhenUsed/>
    <w:rsid w:val="00AB6EC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C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6EC7"/>
  </w:style>
  <w:style w:type="paragraph" w:styleId="a5">
    <w:name w:val="footer"/>
    <w:basedOn w:val="a"/>
    <w:link w:val="a6"/>
    <w:uiPriority w:val="99"/>
    <w:unhideWhenUsed/>
    <w:rsid w:val="00AB6EC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B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543">
              <w:marLeft w:val="0"/>
              <w:marRight w:val="0"/>
              <w:marTop w:val="300"/>
              <w:marBottom w:val="0"/>
              <w:divBdr>
                <w:top w:val="single" w:sz="48" w:space="0" w:color="E3EBEC"/>
                <w:left w:val="single" w:sz="48" w:space="0" w:color="E3EBEC"/>
                <w:bottom w:val="single" w:sz="2" w:space="0" w:color="E3EBEC"/>
                <w:right w:val="single" w:sz="48" w:space="0" w:color="E3EBEC"/>
              </w:divBdr>
              <w:divsChild>
                <w:div w:id="1028063940">
                  <w:marLeft w:val="3450"/>
                  <w:marRight w:val="207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63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6D8DC"/>
                        <w:left w:val="single" w:sz="6" w:space="0" w:color="C6D8DC"/>
                        <w:bottom w:val="single" w:sz="6" w:space="8" w:color="C6D8DC"/>
                        <w:right w:val="single" w:sz="6" w:space="0" w:color="C6D8DC"/>
                      </w:divBdr>
                      <w:divsChild>
                        <w:div w:id="17166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</vt:lpstr>
      <vt:lpstr>        Положение</vt:lpstr>
      <vt:lpstr>        о финансовом отделе администрации</vt:lpstr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4</cp:revision>
  <cp:lastPrinted>2014-03-26T09:55:00Z</cp:lastPrinted>
  <dcterms:created xsi:type="dcterms:W3CDTF">2014-03-26T09:40:00Z</dcterms:created>
  <dcterms:modified xsi:type="dcterms:W3CDTF">2014-04-02T11:28:00Z</dcterms:modified>
</cp:coreProperties>
</file>