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50" w:rsidRDefault="00EB1350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352D" w:rsidRPr="00850CA2" w:rsidRDefault="000164D2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50CA2">
        <w:rPr>
          <w:rStyle w:val="a5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164D2" w:rsidRPr="00850CA2" w:rsidRDefault="000164D2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50CA2">
        <w:rPr>
          <w:rStyle w:val="a5"/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0164D2" w:rsidRPr="00850CA2" w:rsidRDefault="00083C59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ЗЕЛЕНЧУКСКОГО МУНИЦИПАЛЬНОГО</w:t>
      </w:r>
      <w:r w:rsidR="000164D2" w:rsidRPr="00850CA2">
        <w:rPr>
          <w:rStyle w:val="a5"/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Style w:val="a5"/>
          <w:rFonts w:ascii="Times New Roman" w:hAnsi="Times New Roman" w:cs="Times New Roman"/>
          <w:sz w:val="28"/>
          <w:szCs w:val="28"/>
        </w:rPr>
        <w:t>А</w:t>
      </w:r>
    </w:p>
    <w:p w:rsidR="000164D2" w:rsidRPr="00850CA2" w:rsidRDefault="000164D2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50CA2">
        <w:rPr>
          <w:rStyle w:val="a5"/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0164D2" w:rsidRPr="00850CA2" w:rsidRDefault="000164D2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50CA2">
        <w:rPr>
          <w:rStyle w:val="a5"/>
          <w:rFonts w:ascii="Times New Roman" w:hAnsi="Times New Roman" w:cs="Times New Roman"/>
          <w:sz w:val="28"/>
          <w:szCs w:val="28"/>
        </w:rPr>
        <w:t>ПОСТАНОВЛЕНИЕ</w:t>
      </w:r>
    </w:p>
    <w:p w:rsidR="000164D2" w:rsidRPr="00850CA2" w:rsidRDefault="000164D2" w:rsidP="007820AF">
      <w:pPr>
        <w:pStyle w:val="3"/>
        <w:ind w:left="142" w:firstLine="284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0164D2" w:rsidRPr="002C33B4" w:rsidRDefault="002C33B4" w:rsidP="007820AF">
      <w:pPr>
        <w:pStyle w:val="3"/>
        <w:ind w:left="142" w:firstLine="284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27 декабря 2013</w:t>
      </w:r>
      <w:r w:rsidR="000164D2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0164D2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ст-ца Зеленчукская   </w:t>
      </w:r>
      <w:r w:rsidR="00850CA2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№</w:t>
      </w:r>
    </w:p>
    <w:p w:rsidR="002C33B4" w:rsidRPr="002C33B4" w:rsidRDefault="002C33B4" w:rsidP="002C33B4"/>
    <w:p w:rsidR="000164D2" w:rsidRPr="00850CA2" w:rsidRDefault="000164D2" w:rsidP="007820AF">
      <w:pPr>
        <w:pStyle w:val="a3"/>
        <w:ind w:left="142"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850CA2">
        <w:rPr>
          <w:rStyle w:val="a5"/>
          <w:rFonts w:ascii="Times New Roman" w:hAnsi="Times New Roman" w:cs="Times New Roman"/>
          <w:sz w:val="28"/>
          <w:szCs w:val="28"/>
        </w:rPr>
        <w:t>Об утверждении основных направлений</w:t>
      </w:r>
      <w:r w:rsidR="00083C5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50CA2">
        <w:rPr>
          <w:rStyle w:val="a5"/>
          <w:rFonts w:ascii="Times New Roman" w:hAnsi="Times New Roman" w:cs="Times New Roman"/>
          <w:sz w:val="28"/>
          <w:szCs w:val="28"/>
        </w:rPr>
        <w:t>бюджетной и налоговой политики</w:t>
      </w:r>
      <w:r w:rsidR="00083C5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50CA2">
        <w:rPr>
          <w:rStyle w:val="a5"/>
          <w:rFonts w:ascii="Times New Roman" w:hAnsi="Times New Roman" w:cs="Times New Roman"/>
          <w:sz w:val="28"/>
          <w:szCs w:val="28"/>
        </w:rPr>
        <w:t>Зеленчукского сельского поселения.</w:t>
      </w:r>
    </w:p>
    <w:p w:rsidR="000164D2" w:rsidRPr="00850CA2" w:rsidRDefault="000164D2" w:rsidP="007820AF">
      <w:pPr>
        <w:ind w:left="142" w:firstLine="284"/>
        <w:rPr>
          <w:sz w:val="28"/>
          <w:szCs w:val="28"/>
        </w:rPr>
      </w:pPr>
    </w:p>
    <w:p w:rsidR="000164D2" w:rsidRPr="00850CA2" w:rsidRDefault="000164D2" w:rsidP="007820A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0CA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C34C67" w:rsidRPr="00850CA2">
        <w:rPr>
          <w:rFonts w:ascii="Times New Roman" w:hAnsi="Times New Roman" w:cs="Times New Roman"/>
          <w:sz w:val="28"/>
          <w:szCs w:val="28"/>
        </w:rPr>
        <w:t xml:space="preserve"> 172.2 Бюджетног</w:t>
      </w:r>
      <w:r w:rsidR="00083C59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C34C67" w:rsidRPr="00850CA2">
        <w:rPr>
          <w:rFonts w:ascii="Times New Roman" w:hAnsi="Times New Roman" w:cs="Times New Roman"/>
          <w:sz w:val="28"/>
          <w:szCs w:val="28"/>
        </w:rPr>
        <w:t xml:space="preserve">, </w:t>
      </w:r>
      <w:r w:rsidR="00083C59">
        <w:rPr>
          <w:rFonts w:ascii="Times New Roman" w:hAnsi="Times New Roman" w:cs="Times New Roman"/>
          <w:sz w:val="28"/>
          <w:szCs w:val="28"/>
        </w:rPr>
        <w:t>Решение</w:t>
      </w:r>
      <w:r w:rsidR="00C34C67" w:rsidRPr="00850CA2">
        <w:rPr>
          <w:rFonts w:ascii="Times New Roman" w:hAnsi="Times New Roman" w:cs="Times New Roman"/>
          <w:sz w:val="28"/>
          <w:szCs w:val="28"/>
        </w:rPr>
        <w:t xml:space="preserve"> Совета Зеленчукского сельского поселения от 28.12.2007  №43</w:t>
      </w:r>
      <w:r w:rsidR="00083C59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083C59" w:rsidRPr="00083C59">
        <w:rPr>
          <w:rFonts w:ascii="Times New Roman" w:hAnsi="Times New Roman" w:cs="Times New Roman"/>
          <w:sz w:val="28"/>
          <w:szCs w:val="28"/>
        </w:rPr>
        <w:t xml:space="preserve"> о бюджетном процессе в Зеленчукском сельском поселении</w:t>
      </w:r>
      <w:r w:rsidR="00083C59">
        <w:rPr>
          <w:rFonts w:ascii="Times New Roman" w:hAnsi="Times New Roman" w:cs="Times New Roman"/>
          <w:sz w:val="28"/>
          <w:szCs w:val="28"/>
        </w:rPr>
        <w:t>»</w:t>
      </w:r>
    </w:p>
    <w:p w:rsidR="00C34C67" w:rsidRPr="00850CA2" w:rsidRDefault="00C34C67" w:rsidP="007820AF">
      <w:pPr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A2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083C59" w:rsidRDefault="00C34C67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C59">
        <w:rPr>
          <w:rFonts w:ascii="Times New Roman" w:hAnsi="Times New Roman" w:cs="Times New Roman"/>
          <w:sz w:val="28"/>
          <w:szCs w:val="28"/>
        </w:rPr>
        <w:t>Утвердить основные направления бюджетной и налоговой политики Зеленчукс</w:t>
      </w:r>
      <w:r w:rsidR="004F7838">
        <w:rPr>
          <w:rFonts w:ascii="Times New Roman" w:hAnsi="Times New Roman" w:cs="Times New Roman"/>
          <w:sz w:val="28"/>
          <w:szCs w:val="28"/>
        </w:rPr>
        <w:t>кого сельского поселения на 2014</w:t>
      </w:r>
      <w:r w:rsidRPr="00083C5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</w:p>
    <w:p w:rsidR="00C34C67" w:rsidRDefault="00C34C67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C59">
        <w:rPr>
          <w:rFonts w:ascii="Times New Roman" w:hAnsi="Times New Roman" w:cs="Times New Roman"/>
          <w:sz w:val="28"/>
          <w:szCs w:val="28"/>
        </w:rPr>
        <w:t>Финансовому отделу администрации Зеленчукского сельского поселения обеспечить составление проекта бюджета Зеленчукского сельского поселения на 201</w:t>
      </w:r>
      <w:r w:rsidR="00786A18">
        <w:rPr>
          <w:rFonts w:ascii="Times New Roman" w:hAnsi="Times New Roman" w:cs="Times New Roman"/>
          <w:sz w:val="28"/>
          <w:szCs w:val="28"/>
        </w:rPr>
        <w:t>4</w:t>
      </w:r>
      <w:r w:rsidRPr="00083C59">
        <w:rPr>
          <w:rFonts w:ascii="Times New Roman" w:hAnsi="Times New Roman" w:cs="Times New Roman"/>
          <w:sz w:val="28"/>
          <w:szCs w:val="28"/>
        </w:rPr>
        <w:t xml:space="preserve"> год на основе основных направлений бюджетной и налоговой политики Зеленчукского СП.</w:t>
      </w:r>
    </w:p>
    <w:p w:rsidR="00083C59" w:rsidRDefault="00083C59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F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083C59" w:rsidRPr="00083C59" w:rsidRDefault="00083C59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ЗСП в сети интернет.</w:t>
      </w:r>
    </w:p>
    <w:p w:rsidR="00C34C67" w:rsidRPr="00850CA2" w:rsidRDefault="00C34C67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0CA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F7838">
        <w:rPr>
          <w:rFonts w:ascii="Times New Roman" w:hAnsi="Times New Roman" w:cs="Times New Roman"/>
          <w:sz w:val="28"/>
          <w:szCs w:val="28"/>
        </w:rPr>
        <w:t>над</w:t>
      </w:r>
      <w:r w:rsidRPr="00850CA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C34C67" w:rsidRPr="00850CA2" w:rsidRDefault="00C34C67" w:rsidP="007820A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850CA2" w:rsidRDefault="00C34C67" w:rsidP="007820A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850CA2" w:rsidRDefault="00C34C67" w:rsidP="007820A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Default="002C33B4" w:rsidP="007820AF">
      <w:pPr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4F783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F7838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4F7838" w:rsidRPr="00850CA2" w:rsidRDefault="004F7838" w:rsidP="007820AF">
      <w:pPr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Зеленчукского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33B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2C33B4">
        <w:rPr>
          <w:rFonts w:ascii="Times New Roman" w:hAnsi="Times New Roman" w:cs="Times New Roman"/>
          <w:b/>
          <w:sz w:val="28"/>
          <w:szCs w:val="28"/>
        </w:rPr>
        <w:t>А.А.Салпагаров</w:t>
      </w:r>
      <w:proofErr w:type="spellEnd"/>
    </w:p>
    <w:p w:rsidR="00C34C67" w:rsidRPr="00850CA2" w:rsidRDefault="00C34C67" w:rsidP="007820AF">
      <w:pPr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164D2" w:rsidRPr="00F352DB" w:rsidRDefault="00083C59" w:rsidP="007820AF">
      <w:pPr>
        <w:pStyle w:val="a3"/>
        <w:spacing w:line="276" w:lineRule="auto"/>
        <w:ind w:left="142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</w:t>
      </w:r>
      <w:r w:rsidR="00C34C67" w:rsidRPr="00F352DB">
        <w:rPr>
          <w:rFonts w:ascii="Times New Roman" w:hAnsi="Times New Roman" w:cs="Times New Roman"/>
        </w:rPr>
        <w:t xml:space="preserve"> к постановлению</w:t>
      </w:r>
    </w:p>
    <w:p w:rsidR="00C34C67" w:rsidRPr="00F352DB" w:rsidRDefault="00C34C67" w:rsidP="007820AF">
      <w:pPr>
        <w:pStyle w:val="a3"/>
        <w:spacing w:line="276" w:lineRule="auto"/>
        <w:ind w:left="142" w:firstLine="284"/>
        <w:jc w:val="right"/>
        <w:rPr>
          <w:rFonts w:ascii="Times New Roman" w:hAnsi="Times New Roman" w:cs="Times New Roman"/>
        </w:rPr>
      </w:pPr>
      <w:r w:rsidRPr="00F352DB">
        <w:rPr>
          <w:rFonts w:ascii="Times New Roman" w:hAnsi="Times New Roman" w:cs="Times New Roman"/>
        </w:rPr>
        <w:t>администрации Зеленчукского</w:t>
      </w:r>
    </w:p>
    <w:p w:rsidR="00C34C67" w:rsidRPr="00F352DB" w:rsidRDefault="00C34C67" w:rsidP="007820AF">
      <w:pPr>
        <w:pStyle w:val="a3"/>
        <w:spacing w:line="276" w:lineRule="auto"/>
        <w:ind w:left="142" w:firstLine="284"/>
        <w:jc w:val="right"/>
        <w:rPr>
          <w:rFonts w:ascii="Times New Roman" w:hAnsi="Times New Roman" w:cs="Times New Roman"/>
        </w:rPr>
      </w:pPr>
      <w:r w:rsidRPr="00F352DB">
        <w:rPr>
          <w:rFonts w:ascii="Times New Roman" w:hAnsi="Times New Roman" w:cs="Times New Roman"/>
        </w:rPr>
        <w:t xml:space="preserve">сельского поселения </w:t>
      </w:r>
    </w:p>
    <w:p w:rsidR="00C34C67" w:rsidRPr="00F352DB" w:rsidRDefault="002C33B4" w:rsidP="002C33B4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</w:t>
      </w:r>
      <w:r w:rsidR="00C34C67" w:rsidRPr="00F352DB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 27 декабря 2013 </w:t>
      </w:r>
      <w:r w:rsidR="00C34C67" w:rsidRPr="00F352D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                       </w:t>
      </w:r>
    </w:p>
    <w:p w:rsidR="00F352DB" w:rsidRPr="00F352DB" w:rsidRDefault="00F352DB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</w:rPr>
      </w:pPr>
    </w:p>
    <w:p w:rsidR="00C34C67" w:rsidRPr="00F352DB" w:rsidRDefault="00C34C67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</w:rPr>
      </w:pPr>
      <w:r w:rsidRPr="00F352DB">
        <w:rPr>
          <w:rFonts w:ascii="Times New Roman" w:hAnsi="Times New Roman" w:cs="Times New Roman"/>
        </w:rPr>
        <w:t>Основные направления бюджетной и налоговой политики</w:t>
      </w:r>
    </w:p>
    <w:p w:rsidR="00C34C67" w:rsidRPr="00F352DB" w:rsidRDefault="00C34C67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</w:rPr>
      </w:pPr>
      <w:r w:rsidRPr="00F352DB">
        <w:rPr>
          <w:rFonts w:ascii="Times New Roman" w:hAnsi="Times New Roman" w:cs="Times New Roman"/>
        </w:rPr>
        <w:t>Зеленчукского сельского поселения</w:t>
      </w:r>
    </w:p>
    <w:p w:rsidR="00C34C67" w:rsidRPr="00F352DB" w:rsidRDefault="0053694C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34C67" w:rsidRPr="00F352DB">
        <w:rPr>
          <w:rFonts w:ascii="Times New Roman" w:hAnsi="Times New Roman" w:cs="Times New Roman"/>
        </w:rPr>
        <w:t>а 201</w:t>
      </w:r>
      <w:r>
        <w:rPr>
          <w:rFonts w:ascii="Times New Roman" w:hAnsi="Times New Roman" w:cs="Times New Roman"/>
        </w:rPr>
        <w:t>4</w:t>
      </w:r>
      <w:r w:rsidR="00C34C67" w:rsidRPr="00F352DB">
        <w:rPr>
          <w:rFonts w:ascii="Times New Roman" w:hAnsi="Times New Roman" w:cs="Times New Roman"/>
        </w:rPr>
        <w:t xml:space="preserve"> год</w:t>
      </w:r>
    </w:p>
    <w:p w:rsidR="00F352DB" w:rsidRPr="00F352DB" w:rsidRDefault="00F352DB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</w:rPr>
      </w:pPr>
    </w:p>
    <w:p w:rsidR="00C34C67" w:rsidRPr="00F352DB" w:rsidRDefault="00C34C6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 w:rsidRPr="00F352DB">
        <w:rPr>
          <w:rFonts w:ascii="Times New Roman" w:hAnsi="Times New Roman" w:cs="Times New Roman"/>
        </w:rPr>
        <w:t>Основные направления налоговой и бюджетной политики Зеленчукского сельского поселения на 201</w:t>
      </w:r>
      <w:r w:rsidR="0021161A">
        <w:rPr>
          <w:rFonts w:ascii="Times New Roman" w:hAnsi="Times New Roman" w:cs="Times New Roman"/>
        </w:rPr>
        <w:t>4</w:t>
      </w:r>
      <w:r w:rsidRPr="00F352DB">
        <w:rPr>
          <w:rFonts w:ascii="Times New Roman" w:hAnsi="Times New Roman" w:cs="Times New Roman"/>
        </w:rPr>
        <w:t xml:space="preserve"> год (далее – Основные направления)</w:t>
      </w:r>
      <w:r w:rsidR="00F352DB">
        <w:rPr>
          <w:rFonts w:ascii="Times New Roman" w:hAnsi="Times New Roman" w:cs="Times New Roman"/>
        </w:rPr>
        <w:t xml:space="preserve"> </w:t>
      </w:r>
      <w:r w:rsidR="00F352DB" w:rsidRPr="00F352DB">
        <w:rPr>
          <w:rFonts w:ascii="Times New Roman" w:hAnsi="Times New Roman" w:cs="Times New Roman"/>
        </w:rPr>
        <w:t>п</w:t>
      </w:r>
      <w:r w:rsidRPr="00F352DB">
        <w:rPr>
          <w:rFonts w:ascii="Times New Roman" w:hAnsi="Times New Roman" w:cs="Times New Roman"/>
        </w:rPr>
        <w:t>одготовлены в соответствии с требованиями Бюджетного кодекса Российской Федерации и Положением о бюджетном процессе в Зеленчукском сельском поселении.</w:t>
      </w:r>
    </w:p>
    <w:p w:rsidR="00C34C67" w:rsidRPr="00F352DB" w:rsidRDefault="00C34C6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 w:rsidRPr="00F352DB">
        <w:rPr>
          <w:rFonts w:ascii="Times New Roman" w:hAnsi="Times New Roman" w:cs="Times New Roman"/>
        </w:rPr>
        <w:t xml:space="preserve">Настоящие Основные направления </w:t>
      </w:r>
      <w:r w:rsidR="00F352DB" w:rsidRPr="00F352DB">
        <w:rPr>
          <w:rFonts w:ascii="Times New Roman" w:hAnsi="Times New Roman" w:cs="Times New Roman"/>
        </w:rPr>
        <w:t>сформированы</w:t>
      </w:r>
      <w:r w:rsidRPr="00F352DB">
        <w:rPr>
          <w:rFonts w:ascii="Times New Roman" w:hAnsi="Times New Roman" w:cs="Times New Roman"/>
        </w:rPr>
        <w:t xml:space="preserve"> на основе Бюджетного послания Президента Российской Федерации Федеральному </w:t>
      </w:r>
      <w:r w:rsidR="00F352DB" w:rsidRPr="00F352DB">
        <w:rPr>
          <w:rFonts w:ascii="Times New Roman" w:hAnsi="Times New Roman" w:cs="Times New Roman"/>
        </w:rPr>
        <w:t>Собранию Российской Федерации «О Бюджетной политике в 201</w:t>
      </w:r>
      <w:r w:rsidR="0021161A">
        <w:rPr>
          <w:rFonts w:ascii="Times New Roman" w:hAnsi="Times New Roman" w:cs="Times New Roman"/>
        </w:rPr>
        <w:t>4-2016</w:t>
      </w:r>
      <w:r w:rsidR="00F352DB" w:rsidRPr="00F352DB">
        <w:rPr>
          <w:rFonts w:ascii="Times New Roman" w:hAnsi="Times New Roman" w:cs="Times New Roman"/>
        </w:rPr>
        <w:t xml:space="preserve"> годах» и «Основных направлений налоговой политики на 201</w:t>
      </w:r>
      <w:r w:rsidR="0021161A">
        <w:rPr>
          <w:rFonts w:ascii="Times New Roman" w:hAnsi="Times New Roman" w:cs="Times New Roman"/>
        </w:rPr>
        <w:t>4</w:t>
      </w:r>
      <w:r w:rsidR="00F352DB" w:rsidRPr="00F352DB">
        <w:rPr>
          <w:rFonts w:ascii="Times New Roman" w:hAnsi="Times New Roman" w:cs="Times New Roman"/>
        </w:rPr>
        <w:t xml:space="preserve"> год и на плановый период 201</w:t>
      </w:r>
      <w:r w:rsidR="0021161A">
        <w:rPr>
          <w:rFonts w:ascii="Times New Roman" w:hAnsi="Times New Roman" w:cs="Times New Roman"/>
        </w:rPr>
        <w:t>5</w:t>
      </w:r>
      <w:r w:rsidR="00F352DB" w:rsidRPr="00F352DB">
        <w:rPr>
          <w:rFonts w:ascii="Times New Roman" w:hAnsi="Times New Roman" w:cs="Times New Roman"/>
        </w:rPr>
        <w:t xml:space="preserve"> и 201</w:t>
      </w:r>
      <w:r w:rsidR="0021161A">
        <w:rPr>
          <w:rFonts w:ascii="Times New Roman" w:hAnsi="Times New Roman" w:cs="Times New Roman"/>
        </w:rPr>
        <w:t>6</w:t>
      </w:r>
      <w:r w:rsidR="00F352DB" w:rsidRPr="00F352DB">
        <w:rPr>
          <w:rFonts w:ascii="Times New Roman" w:hAnsi="Times New Roman" w:cs="Times New Roman"/>
        </w:rPr>
        <w:t xml:space="preserve"> годов».</w:t>
      </w:r>
    </w:p>
    <w:p w:rsidR="00F352DB" w:rsidRPr="00F352DB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 w:rsidRPr="00F352DB">
        <w:rPr>
          <w:rFonts w:ascii="Times New Roman" w:hAnsi="Times New Roman" w:cs="Times New Roman"/>
        </w:rPr>
        <w:t>Бюджетная и налоговая политика должна быть ориентирована на реализацию основной цели – это повышение качества уровня жизни населения Зеленчукского сельского поселения, в том числе за счет обеспечения граждан доступными и качественными бюджетными услугами.</w:t>
      </w:r>
    </w:p>
    <w:p w:rsidR="00F352DB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 w:rsidRPr="00F352DB">
        <w:rPr>
          <w:rFonts w:ascii="Times New Roman" w:hAnsi="Times New Roman" w:cs="Times New Roman"/>
        </w:rPr>
        <w:t xml:space="preserve">Основные направления </w:t>
      </w:r>
      <w:r>
        <w:rPr>
          <w:rFonts w:ascii="Times New Roman" w:hAnsi="Times New Roman" w:cs="Times New Roman"/>
        </w:rPr>
        <w:t>бюджетной и налоговой политики Зеленчукского сельского поселения на 201</w:t>
      </w:r>
      <w:r w:rsidR="00EB13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 являются основой при формировании и исполнении бюджета Зеленчукского сельского поселения</w:t>
      </w:r>
      <w:r w:rsidR="00083C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201</w:t>
      </w:r>
      <w:r w:rsidR="00EB13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год.</w:t>
      </w:r>
    </w:p>
    <w:p w:rsidR="00F352DB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 бюджетной и налоговой политики Зеленчукского сельского поселения на 201</w:t>
      </w:r>
      <w:r w:rsidR="00EB13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 являются основой</w:t>
      </w:r>
      <w:r w:rsidR="00EB1350">
        <w:rPr>
          <w:rFonts w:ascii="Times New Roman" w:hAnsi="Times New Roman" w:cs="Times New Roman"/>
        </w:rPr>
        <w:t xml:space="preserve"> для принятия реального бюджета</w:t>
      </w:r>
      <w:r>
        <w:rPr>
          <w:rFonts w:ascii="Times New Roman" w:hAnsi="Times New Roman" w:cs="Times New Roman"/>
        </w:rPr>
        <w:t>, стабилизации бюджетного процесса Зеленчукского сельского поселения, обеспечения рационального и эффективного использования бюджетных средств.</w:t>
      </w:r>
    </w:p>
    <w:p w:rsidR="00F352DB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</w:p>
    <w:p w:rsidR="00F352DB" w:rsidRDefault="00F352DB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направления налоговой политики</w:t>
      </w:r>
    </w:p>
    <w:p w:rsidR="00F352DB" w:rsidRDefault="00F352DB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b/>
        </w:rPr>
      </w:pPr>
    </w:p>
    <w:p w:rsidR="00F352DB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 w:rsidRPr="00F352DB">
        <w:rPr>
          <w:rFonts w:ascii="Times New Roman" w:hAnsi="Times New Roman" w:cs="Times New Roman"/>
        </w:rPr>
        <w:t xml:space="preserve">Налоговая </w:t>
      </w:r>
      <w:r>
        <w:rPr>
          <w:rFonts w:ascii="Times New Roman" w:hAnsi="Times New Roman" w:cs="Times New Roman"/>
        </w:rPr>
        <w:t>полит</w:t>
      </w:r>
      <w:r w:rsidRPr="00F352DB">
        <w:rPr>
          <w:rFonts w:ascii="Times New Roman" w:hAnsi="Times New Roman" w:cs="Times New Roman"/>
        </w:rPr>
        <w:t>ика</w:t>
      </w:r>
      <w:r>
        <w:rPr>
          <w:rFonts w:ascii="Times New Roman" w:hAnsi="Times New Roman" w:cs="Times New Roman"/>
        </w:rPr>
        <w:t xml:space="preserve"> в области доходов будет направлена на создание условий для восстановления положительных темпов экономического роста с учетом поддержания сбалансированности бюджетной системы.</w:t>
      </w:r>
    </w:p>
    <w:p w:rsidR="00F352DB" w:rsidRDefault="005203A6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сохранения и развития имеющегося налогового потенциала Зеленчукского сельского поселения будут проводиться следующие мероприятия:</w:t>
      </w:r>
    </w:p>
    <w:p w:rsidR="005203A6" w:rsidRDefault="005203A6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максимальное приближение прогноза поступлений доходов к реальной ситуации;</w:t>
      </w:r>
    </w:p>
    <w:p w:rsidR="005203A6" w:rsidRDefault="005203A6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качества администрирования существующих налогов и сборов путем проведения мероприятий по координации работы администрации Зеленчукского сельского поселения с Межрайонной инспекцией Федеральной налоговой службы по Зеленчукскому району в области обеспечения полноты и достоверности налоговой базы, укреплению платежной дисциплины, повышению собираемости налогов;</w:t>
      </w:r>
    </w:p>
    <w:p w:rsidR="00226BEB" w:rsidRDefault="005203A6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проведение совместно с Межрайонной  инспекцией Федеральной налоговой службы по Зеленчукскому району целенаправленной работы с недоимщиками </w:t>
      </w:r>
      <w:r w:rsidR="00226BEB">
        <w:rPr>
          <w:rFonts w:ascii="Times New Roman" w:hAnsi="Times New Roman" w:cs="Times New Roman"/>
        </w:rPr>
        <w:t>по погашению задолженности по начисленным налогам, пеням и штрафам;</w:t>
      </w:r>
    </w:p>
    <w:p w:rsidR="00226BEB" w:rsidRDefault="00226BE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дальнейшее взаимодействие всех заинтересованных структур в обеспечении максимальной полноты и достоверности формирования налоговой базы по региональным  и местным налогам, особенно по имущественным и земельным платежам;</w:t>
      </w:r>
    </w:p>
    <w:p w:rsidR="00226BEB" w:rsidRDefault="00226BE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благоприятных условий для деятельности субъектов среднего и малого предпринимательства не только в сфере торговли и услуг, но и, в первую очередь, производственного и инновационного сектора деятельности;</w:t>
      </w:r>
    </w:p>
    <w:p w:rsidR="00226BEB" w:rsidRDefault="00226BE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-подготовка к своевременному введению на территории сельского поселения налога на недвижимость путем формирования кадастра объектов недвижимости с использованием системы, позволяющей взимать данный налог, исходя из рыночной стоимости облагаемого имущества с необлагаемым минимумом для  семей с низкими доходами</w:t>
      </w:r>
      <w:r w:rsidR="000E5EA9">
        <w:rPr>
          <w:rFonts w:ascii="Times New Roman" w:hAnsi="Times New Roman" w:cs="Times New Roman"/>
        </w:rPr>
        <w:t>;</w:t>
      </w:r>
    </w:p>
    <w:p w:rsidR="000E5EA9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ним.</w:t>
      </w:r>
    </w:p>
    <w:p w:rsidR="000E5EA9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По-прежнему значительное внимание будет отводиться обеспечению  эффективности управления муниципальной собственностью сельского поселения и увеличению доходов от ее использования.</w:t>
      </w:r>
    </w:p>
    <w:p w:rsidR="000E5EA9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в 201</w:t>
      </w:r>
      <w:r w:rsidR="00EB13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году налоговая политика Зеленчукского сельского поселения направлена на максимальное вовлечение налогоплательщиков к участию в бюджетном процессе, создании стимулов для привлечения частных инвестиций, что впоследствии приведет к созданию новых производств и рабочих мест, росту налогооблагаемой базы. Все проводимые мероприятия должны в конечном итоге обеспечить достижение необходимого уровня бюджетных доходов, позволяющих исполнить расходные обязательства в полном объеме.</w:t>
      </w:r>
    </w:p>
    <w:p w:rsidR="000E5EA9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</w:p>
    <w:p w:rsidR="000E5EA9" w:rsidRDefault="000E5EA9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направления бюджетной политики</w:t>
      </w:r>
    </w:p>
    <w:p w:rsidR="000E5EA9" w:rsidRDefault="000E5EA9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b/>
        </w:rPr>
      </w:pPr>
    </w:p>
    <w:p w:rsidR="000E5EA9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расходов бюджета Зеленчукского сельского поселения на 201</w:t>
      </w:r>
      <w:r w:rsidR="00EB13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 производится в условиях дефицита ресурсов для удовлетворения всех потребностей бюджетной сферы с учетом необходимости решения важнейших социальных и экономических задач и обеспечения расходных обязательств Зеленчукского сельского поселения.</w:t>
      </w:r>
    </w:p>
    <w:p w:rsidR="000E5EA9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целями бюджетной политики в сфере расходов на 201</w:t>
      </w:r>
      <w:r w:rsidR="00EB13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 являются</w:t>
      </w:r>
      <w:r w:rsidR="00D02865">
        <w:rPr>
          <w:rFonts w:ascii="Times New Roman" w:hAnsi="Times New Roman" w:cs="Times New Roman"/>
        </w:rPr>
        <w:t>:</w:t>
      </w:r>
    </w:p>
    <w:p w:rsidR="00D02865" w:rsidRDefault="00D02865" w:rsidP="007820AF">
      <w:pPr>
        <w:pStyle w:val="a3"/>
        <w:numPr>
          <w:ilvl w:val="0"/>
          <w:numId w:val="2"/>
        </w:numPr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Сбалансированность расходных обязательств</w:t>
      </w:r>
      <w:r w:rsidR="001228A7">
        <w:rPr>
          <w:rFonts w:ascii="Times New Roman" w:hAnsi="Times New Roman" w:cs="Times New Roman"/>
        </w:rPr>
        <w:t xml:space="preserve"> бюджета Зеленчукского сельского поселения.</w:t>
      </w:r>
    </w:p>
    <w:p w:rsidR="001228A7" w:rsidRDefault="001228A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Необходимыми условиями сбалансированности бюджета сельского поселения являются соответствие расходных обязательств полномочиям и функциям органам местного самоуправления и оптимальное распределение бюджетных средств.</w:t>
      </w:r>
    </w:p>
    <w:p w:rsidR="001228A7" w:rsidRDefault="001228A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Расходные обязательства сельского поселения на 201</w:t>
      </w:r>
      <w:r w:rsidR="00EB13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 планируются в пределах прогнозируемых доходных источников.</w:t>
      </w:r>
    </w:p>
    <w:p w:rsidR="001228A7" w:rsidRDefault="001228A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Новые расходные обязательства должны приниматься только на основе тщательной оценки их эффективности, достижения конкретных результатов и при наличии ресурсов для их гарантированного исполнения в пределах бюджетных ограничений.</w:t>
      </w:r>
    </w:p>
    <w:p w:rsidR="001228A7" w:rsidRDefault="001228A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основных условий</w:t>
      </w:r>
      <w:r w:rsidR="006A7615">
        <w:rPr>
          <w:rFonts w:ascii="Times New Roman" w:hAnsi="Times New Roman" w:cs="Times New Roman"/>
        </w:rPr>
        <w:t xml:space="preserve"> сбалансированности является недопущение кредиторской задолженности по принятым обязательствам, в первую очередь,</w:t>
      </w:r>
    </w:p>
    <w:p w:rsidR="006A7615" w:rsidRDefault="006A7615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 заработной плате и социальным выплатам.</w:t>
      </w:r>
    </w:p>
    <w:p w:rsidR="006A7615" w:rsidRDefault="006A7615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в 201</w:t>
      </w:r>
      <w:r w:rsidR="00EB13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году, как и в 201</w:t>
      </w:r>
      <w:r w:rsidR="00EB135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году, следует придерживаться режима жесткой экономии бюджетных средств.</w:t>
      </w:r>
    </w:p>
    <w:p w:rsidR="006A7615" w:rsidRDefault="006A7615" w:rsidP="007820AF">
      <w:pPr>
        <w:pStyle w:val="a3"/>
        <w:numPr>
          <w:ilvl w:val="0"/>
          <w:numId w:val="2"/>
        </w:numPr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подходы к формированию бюджетных расходов Зеленчукского сельского поселения</w:t>
      </w:r>
    </w:p>
    <w:p w:rsidR="006A7615" w:rsidRDefault="006A7615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сбалансированности расходных обязательств необходимо</w:t>
      </w:r>
      <w:r w:rsidR="00FF73C4">
        <w:rPr>
          <w:rFonts w:ascii="Times New Roman" w:hAnsi="Times New Roman" w:cs="Times New Roman"/>
        </w:rPr>
        <w:t xml:space="preserve"> разработать мероприятия по инвентаризации и оптимизации расходов бюджета сельского поселения.</w:t>
      </w:r>
    </w:p>
    <w:p w:rsidR="00FF73C4" w:rsidRDefault="00FF73C4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условиях огранич</w:t>
      </w:r>
      <w:r w:rsidR="005E18B3">
        <w:rPr>
          <w:rFonts w:ascii="Times New Roman" w:hAnsi="Times New Roman" w:cs="Times New Roman"/>
        </w:rPr>
        <w:t>енности финансовых ресурсов при планировании бюджета сельского поселения учесть в полном объеме исполнение действующих расходных обязательств по следующим первоочередным расходам:</w:t>
      </w:r>
    </w:p>
    <w:p w:rsidR="005E18B3" w:rsidRDefault="005E18B3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</w:p>
    <w:p w:rsidR="005E18B3" w:rsidRDefault="005E18B3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труда и начисления на нее;</w:t>
      </w:r>
    </w:p>
    <w:p w:rsidR="005E18B3" w:rsidRDefault="005E18B3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коммунальных услуг.</w:t>
      </w:r>
    </w:p>
    <w:p w:rsidR="005E18B3" w:rsidRDefault="005E18B3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расчете расходов на оплату коммунальных услуг на 201</w:t>
      </w:r>
      <w:r w:rsidR="00EB13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 необходимо учитывать</w:t>
      </w:r>
      <w:r w:rsidR="00B84445">
        <w:rPr>
          <w:rFonts w:ascii="Times New Roman" w:hAnsi="Times New Roman" w:cs="Times New Roman"/>
        </w:rPr>
        <w:t xml:space="preserve"> нормативы потребления с </w:t>
      </w:r>
      <w:r w:rsidR="00990DDC">
        <w:rPr>
          <w:rFonts w:ascii="Times New Roman" w:hAnsi="Times New Roman" w:cs="Times New Roman"/>
        </w:rPr>
        <w:t>учётом</w:t>
      </w:r>
      <w:r w:rsidR="00B84445">
        <w:rPr>
          <w:rFonts w:ascii="Times New Roman" w:hAnsi="Times New Roman" w:cs="Times New Roman"/>
        </w:rPr>
        <w:t xml:space="preserve"> индекса-дефлятора.</w:t>
      </w:r>
    </w:p>
    <w:p w:rsidR="00B84445" w:rsidRDefault="00B84445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Остальные материальные затраты бюджета сельского поселения будут  </w:t>
      </w:r>
      <w:r w:rsidR="00001D86">
        <w:rPr>
          <w:rFonts w:ascii="Times New Roman" w:hAnsi="Times New Roman" w:cs="Times New Roman"/>
        </w:rPr>
        <w:t>рассчитаны</w:t>
      </w:r>
      <w:r>
        <w:rPr>
          <w:rFonts w:ascii="Times New Roman" w:hAnsi="Times New Roman" w:cs="Times New Roman"/>
        </w:rPr>
        <w:t xml:space="preserve"> исходя из уровня доходной базы, планируемой на 201</w:t>
      </w:r>
      <w:r w:rsidR="00EB13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год.</w:t>
      </w:r>
    </w:p>
    <w:p w:rsidR="00B84445" w:rsidRDefault="00B84445" w:rsidP="007820AF">
      <w:pPr>
        <w:pStyle w:val="a3"/>
        <w:numPr>
          <w:ilvl w:val="0"/>
          <w:numId w:val="2"/>
        </w:numPr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эффективности бюджетных расходов, доступности и качества бюджетных услуг.</w:t>
      </w:r>
    </w:p>
    <w:p w:rsidR="00B84445" w:rsidRDefault="00B84445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повышения эффективности </w:t>
      </w:r>
      <w:r w:rsidR="00EA3C86">
        <w:rPr>
          <w:rFonts w:ascii="Times New Roman" w:hAnsi="Times New Roman" w:cs="Times New Roman"/>
        </w:rPr>
        <w:t xml:space="preserve">расходов бюджета сельского поселения необходимо установление и соблюдение четко сформулированных принципов ответственной бюджетной </w:t>
      </w:r>
      <w:r w:rsidR="00990DDC">
        <w:rPr>
          <w:rFonts w:ascii="Times New Roman" w:hAnsi="Times New Roman" w:cs="Times New Roman"/>
        </w:rPr>
        <w:t>политики, к которым относятся:</w:t>
      </w:r>
    </w:p>
    <w:p w:rsidR="00990DDC" w:rsidRDefault="00990DDC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приоритетов и целей использования бюджетных средств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проведя инвентаризацию бюджетных расходов в целях исключения необязательных в текущей ситуации затрат;</w:t>
      </w:r>
    </w:p>
    <w:p w:rsidR="00990DDC" w:rsidRDefault="00990DDC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качества  и эффективности принимаемых муниципальных</w:t>
      </w:r>
      <w:r w:rsidR="00473319">
        <w:rPr>
          <w:rFonts w:ascii="Times New Roman" w:hAnsi="Times New Roman" w:cs="Times New Roman"/>
        </w:rPr>
        <w:t xml:space="preserve"> целевых программ;</w:t>
      </w:r>
    </w:p>
    <w:p w:rsidR="00473319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энергетических паспортов, что позволит перейти к энергетическому планированию и оптимизации расходов на коммунальные услуги через установление лимитов энергопотребления;</w:t>
      </w:r>
    </w:p>
    <w:p w:rsidR="00473319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эффективности использования муниципального имущества.</w:t>
      </w:r>
    </w:p>
    <w:p w:rsidR="00473319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</w:p>
    <w:p w:rsidR="00473319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</w:p>
    <w:p w:rsidR="00473319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</w:p>
    <w:p w:rsidR="00473319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Петрушкова Н.П.</w:t>
      </w:r>
    </w:p>
    <w:p w:rsidR="00FF73C4" w:rsidRPr="000E5EA9" w:rsidRDefault="00FF73C4" w:rsidP="007820AF">
      <w:pPr>
        <w:pStyle w:val="a3"/>
        <w:spacing w:line="276" w:lineRule="auto"/>
        <w:ind w:left="142" w:firstLine="567"/>
        <w:jc w:val="both"/>
        <w:rPr>
          <w:rFonts w:ascii="Times New Roman" w:hAnsi="Times New Roman" w:cs="Times New Roman"/>
        </w:rPr>
      </w:pPr>
    </w:p>
    <w:p w:rsidR="00C34C67" w:rsidRPr="00F352DB" w:rsidRDefault="00C34C67" w:rsidP="007820AF">
      <w:pPr>
        <w:ind w:left="142"/>
        <w:jc w:val="both"/>
        <w:rPr>
          <w:rFonts w:ascii="Times New Roman" w:hAnsi="Times New Roman" w:cs="Times New Roman"/>
          <w:b/>
        </w:rPr>
      </w:pPr>
    </w:p>
    <w:sectPr w:rsidR="00C34C67" w:rsidRPr="00F352DB" w:rsidSect="00C34C6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083"/>
    <w:multiLevelType w:val="hybridMultilevel"/>
    <w:tmpl w:val="57C6AEE6"/>
    <w:lvl w:ilvl="0" w:tplc="8E92DF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A72067"/>
    <w:multiLevelType w:val="hybridMultilevel"/>
    <w:tmpl w:val="EFE6125E"/>
    <w:lvl w:ilvl="0" w:tplc="83CA652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D2"/>
    <w:rsid w:val="00001D86"/>
    <w:rsid w:val="000164D2"/>
    <w:rsid w:val="00083C59"/>
    <w:rsid w:val="000E5EA9"/>
    <w:rsid w:val="001228A7"/>
    <w:rsid w:val="0021161A"/>
    <w:rsid w:val="00226BEB"/>
    <w:rsid w:val="002C33B4"/>
    <w:rsid w:val="00473319"/>
    <w:rsid w:val="004F7838"/>
    <w:rsid w:val="005203A6"/>
    <w:rsid w:val="0053694C"/>
    <w:rsid w:val="005E18B3"/>
    <w:rsid w:val="006A7615"/>
    <w:rsid w:val="007820AF"/>
    <w:rsid w:val="00786A18"/>
    <w:rsid w:val="007C2DFF"/>
    <w:rsid w:val="00850CA2"/>
    <w:rsid w:val="0085352D"/>
    <w:rsid w:val="00990DDC"/>
    <w:rsid w:val="00B84445"/>
    <w:rsid w:val="00C34C67"/>
    <w:rsid w:val="00D02865"/>
    <w:rsid w:val="00EA3C86"/>
    <w:rsid w:val="00EB1350"/>
    <w:rsid w:val="00F352DB"/>
    <w:rsid w:val="00F4571E"/>
    <w:rsid w:val="00F672B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27 декабря 2013                        ст-ца Зеленчукская                       </vt:lpstr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kaznacheistvo</dc:creator>
  <cp:lastModifiedBy>kaznacheistvo</cp:lastModifiedBy>
  <cp:revision>2</cp:revision>
  <cp:lastPrinted>2013-12-27T07:49:00Z</cp:lastPrinted>
  <dcterms:created xsi:type="dcterms:W3CDTF">2014-03-21T10:33:00Z</dcterms:created>
  <dcterms:modified xsi:type="dcterms:W3CDTF">2014-03-21T10:33:00Z</dcterms:modified>
</cp:coreProperties>
</file>