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9"/>
      </w:tblGrid>
      <w:tr w:rsidR="00E77328" w:rsidRPr="00B7753D" w:rsidTr="009D3910">
        <w:trPr>
          <w:tblCellSpacing w:w="0" w:type="dxa"/>
        </w:trPr>
        <w:tc>
          <w:tcPr>
            <w:tcW w:w="928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D54" w:rsidRPr="00FB525E" w:rsidRDefault="00FB525E" w:rsidP="00FB525E">
            <w:pPr>
              <w:pStyle w:val="a7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F00D54" w:rsidRPr="00FB525E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F00D54" w:rsidRPr="00FB525E" w:rsidRDefault="00F00D54" w:rsidP="00FB525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b/>
                <w:sz w:val="28"/>
                <w:szCs w:val="28"/>
              </w:rPr>
              <w:t>КАРАЧАЕВО-ЧЕРКЕССКАЯ РЕСПУБЛИКА</w:t>
            </w:r>
          </w:p>
          <w:p w:rsidR="00F00D54" w:rsidRPr="00FB525E" w:rsidRDefault="00F00D54" w:rsidP="00FB525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b/>
                <w:sz w:val="28"/>
                <w:szCs w:val="28"/>
              </w:rPr>
              <w:t>ЗЕЛЕНЧУКСКИЙ МУНИЦИПАЛЬНЫЙ РАЙОН</w:t>
            </w:r>
          </w:p>
          <w:p w:rsidR="00722ECC" w:rsidRPr="00FB525E" w:rsidRDefault="00722ECC" w:rsidP="00FB525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D54" w:rsidRPr="00FB525E" w:rsidRDefault="00F00D54" w:rsidP="00FB525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ЗЕЛЕНЧУКСКОГО СЕЛЬСКОГО ПОСЕЛЕНИЯ</w:t>
            </w:r>
          </w:p>
          <w:p w:rsidR="00F00D54" w:rsidRPr="00FB525E" w:rsidRDefault="00F00D54" w:rsidP="00F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0D54" w:rsidRPr="00FB525E" w:rsidRDefault="00F00D54" w:rsidP="00F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00D54" w:rsidRPr="00FB525E" w:rsidRDefault="00F00D54" w:rsidP="00F00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CC" w:rsidRPr="00FB525E" w:rsidRDefault="00722ECC" w:rsidP="0072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="00F00D54"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2016                           </w:t>
            </w:r>
            <w:proofErr w:type="spellStart"/>
            <w:r w:rsidR="00F00D54" w:rsidRPr="00FB525E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="00F00D54"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  Зеленчу</w:t>
            </w: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>кская                         № 135</w:t>
            </w:r>
          </w:p>
          <w:p w:rsidR="00722ECC" w:rsidRPr="00FB525E" w:rsidRDefault="00722ECC" w:rsidP="00722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AD1" w:rsidRPr="00FB525E" w:rsidRDefault="00F00D54" w:rsidP="0062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B5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утверждении муниципальной программы</w:t>
            </w:r>
            <w:r w:rsidR="00620AD1" w:rsidRPr="00FB5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20AD1" w:rsidRPr="00FB5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Устойчивое развитие территории </w:t>
            </w:r>
            <w:r w:rsidR="00C276D8" w:rsidRPr="00FB5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Зеленчукского </w:t>
            </w:r>
            <w:r w:rsidR="00620AD1" w:rsidRPr="00FB5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на 2016-2020 годы»</w:t>
            </w:r>
          </w:p>
          <w:p w:rsidR="00620AD1" w:rsidRPr="00FB525E" w:rsidRDefault="00620AD1" w:rsidP="0062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B52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F00D54" w:rsidRPr="00FB525E" w:rsidRDefault="00F00D54" w:rsidP="00F00D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BDD" w:rsidRPr="00FB525E" w:rsidRDefault="00F00D54" w:rsidP="00F00D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10137"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  В соответствии </w:t>
            </w:r>
            <w:r w:rsidR="00620AD1" w:rsidRPr="00FB52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законом от 06.10.2003 №131-ФЗ «Об общих принципах организации местного самоуправления в Российской Федерации, Уставом Зеленчукского сельского поселения</w:t>
            </w:r>
            <w:r w:rsidR="00653BDD" w:rsidRPr="00FB5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3BDD" w:rsidRPr="00FB525E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3BDD" w:rsidRPr="00FB52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целях создания комфортных условий жизнедеятельности в сельской местности, активизации участия сельского населения в решении вопросов местного значения, формирования позитивного отношения к селу и сельскому образу жизни </w:t>
            </w:r>
          </w:p>
          <w:p w:rsidR="00F00D54" w:rsidRPr="00FB525E" w:rsidRDefault="00F00D54" w:rsidP="00F00D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D54" w:rsidRPr="00FB525E" w:rsidRDefault="00F00D54" w:rsidP="00653BDD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653BDD" w:rsidRPr="00FB525E" w:rsidRDefault="00653BDD" w:rsidP="00653BDD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AD1" w:rsidRPr="00FB525E" w:rsidRDefault="00F00D54" w:rsidP="00620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 1.Утвердить муниципальную программу </w:t>
            </w:r>
            <w:r w:rsidR="00620AD1" w:rsidRPr="00FB52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0AD1" w:rsidRPr="00FB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Устойчивое развитие территории сельского поселения на 2016-2020 годы»</w:t>
            </w:r>
          </w:p>
          <w:p w:rsidR="00F00D54" w:rsidRPr="00FB525E" w:rsidRDefault="00F00D54" w:rsidP="00F00D5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5E">
              <w:rPr>
                <w:rFonts w:ascii="Times New Roman" w:hAnsi="Times New Roman"/>
                <w:sz w:val="28"/>
                <w:szCs w:val="28"/>
              </w:rPr>
              <w:t xml:space="preserve">  2.Опубликовать  настоящее Постановление на сайте администрации Зеленчукского сельского поселения в сети интернет.</w:t>
            </w:r>
          </w:p>
          <w:p w:rsidR="00F00D54" w:rsidRPr="00FB525E" w:rsidRDefault="00F00D54" w:rsidP="00F00D5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5E">
              <w:rPr>
                <w:rFonts w:ascii="Times New Roman" w:hAnsi="Times New Roman"/>
                <w:sz w:val="28"/>
                <w:szCs w:val="28"/>
              </w:rPr>
              <w:t xml:space="preserve">  3.Настоящее Постановление вступает в силу после его официального опубликования (обнародования).</w:t>
            </w:r>
          </w:p>
          <w:p w:rsidR="00F00D54" w:rsidRPr="00FB525E" w:rsidRDefault="00F00D54" w:rsidP="00F00D5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5E">
              <w:rPr>
                <w:rFonts w:ascii="Times New Roman" w:hAnsi="Times New Roman"/>
                <w:sz w:val="28"/>
                <w:szCs w:val="28"/>
              </w:rPr>
              <w:t xml:space="preserve">   4.</w:t>
            </w:r>
            <w:proofErr w:type="gramStart"/>
            <w:r w:rsidRPr="00FB525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B525E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F00D54" w:rsidRPr="00FB525E" w:rsidRDefault="00F00D54" w:rsidP="00F00D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54" w:rsidRDefault="00F00D54" w:rsidP="00F00D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5E" w:rsidRDefault="00FB525E" w:rsidP="00F00D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5E" w:rsidRPr="00FB525E" w:rsidRDefault="00FB525E" w:rsidP="00F00D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BDD" w:rsidRPr="00FB525E" w:rsidRDefault="00653BDD" w:rsidP="00F00D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54" w:rsidRPr="00FB525E" w:rsidRDefault="00F00D54" w:rsidP="00F00D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</w:p>
          <w:p w:rsidR="00F00D54" w:rsidRPr="00FB525E" w:rsidRDefault="00F00D54" w:rsidP="00F00D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525E">
              <w:rPr>
                <w:rFonts w:ascii="Times New Roman" w:hAnsi="Times New Roman" w:cs="Times New Roman"/>
                <w:sz w:val="28"/>
                <w:szCs w:val="28"/>
              </w:rPr>
              <w:t xml:space="preserve">Зеленчукского сельского поселения                                      </w:t>
            </w:r>
            <w:proofErr w:type="spellStart"/>
            <w:r w:rsidRPr="00FB525E">
              <w:rPr>
                <w:rFonts w:ascii="Times New Roman" w:hAnsi="Times New Roman" w:cs="Times New Roman"/>
                <w:sz w:val="28"/>
                <w:szCs w:val="28"/>
              </w:rPr>
              <w:t>О.В.Хомякова</w:t>
            </w:r>
            <w:proofErr w:type="spellEnd"/>
          </w:p>
          <w:p w:rsidR="00F00D54" w:rsidRPr="00FB525E" w:rsidRDefault="00F00D54" w:rsidP="00F00D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54" w:rsidRPr="00FB525E" w:rsidRDefault="00F00D54" w:rsidP="00F00D54">
            <w:pPr>
              <w:tabs>
                <w:tab w:val="left" w:pos="2535"/>
              </w:tabs>
              <w:ind w:left="5664" w:right="-1"/>
              <w:rPr>
                <w:sz w:val="28"/>
                <w:szCs w:val="28"/>
              </w:rPr>
            </w:pPr>
          </w:p>
          <w:p w:rsidR="00F00D54" w:rsidRPr="00FB525E" w:rsidRDefault="00F00D54" w:rsidP="00F00D54">
            <w:pPr>
              <w:tabs>
                <w:tab w:val="left" w:pos="2535"/>
              </w:tabs>
              <w:ind w:left="5664" w:right="-1"/>
              <w:rPr>
                <w:sz w:val="28"/>
                <w:szCs w:val="28"/>
              </w:rPr>
            </w:pPr>
          </w:p>
          <w:p w:rsidR="00E77328" w:rsidRPr="00FB525E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7328" w:rsidRPr="00FB525E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AD1" w:rsidRPr="00FB525E" w:rsidRDefault="00620AD1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AD1" w:rsidRPr="00FB525E" w:rsidRDefault="00620AD1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328" w:rsidRPr="00FB525E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7328" w:rsidRPr="00FB525E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10137" w:rsidRPr="00FB525E" w:rsidRDefault="00B10137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328" w:rsidRPr="00FB525E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328" w:rsidRPr="00B7753D" w:rsidRDefault="00B10137" w:rsidP="00B1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r w:rsidR="00E7732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B10137" w:rsidRPr="00B7753D" w:rsidRDefault="00E77328" w:rsidP="00B1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E77328" w:rsidRPr="00B7753D" w:rsidRDefault="00E77328" w:rsidP="00B1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0137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Зеленчукского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E77328" w:rsidRPr="00B7753D" w:rsidRDefault="00B7753D" w:rsidP="00B1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7732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10137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02.09.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 </w:t>
            </w:r>
            <w:r w:rsidR="00250453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135</w:t>
            </w:r>
          </w:p>
          <w:p w:rsidR="00E77328" w:rsidRPr="00B7753D" w:rsidRDefault="00E77328" w:rsidP="00B1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F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E77328" w:rsidRPr="00B7753D" w:rsidRDefault="00E77328" w:rsidP="00F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«Устойчивое развитие территории сельского </w:t>
            </w:r>
            <w:r w:rsidR="00250453" w:rsidRPr="00B77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поселения на 2016</w:t>
            </w:r>
            <w:r w:rsidR="00113567" w:rsidRPr="00B77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-2020</w:t>
            </w:r>
            <w:r w:rsidRPr="00B77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годы»</w:t>
            </w:r>
          </w:p>
          <w:p w:rsidR="00E77328" w:rsidRPr="00B7753D" w:rsidRDefault="00E77328" w:rsidP="00E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Паспорт муниципальной программы «Устойчивое развитие территории </w:t>
            </w:r>
            <w:r w:rsidR="00960804"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Зеленчукского </w:t>
            </w:r>
            <w:r w:rsidR="00250453"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на 2016</w:t>
            </w: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-2020 годы»</w:t>
            </w:r>
          </w:p>
          <w:p w:rsidR="00E77328" w:rsidRPr="00B7753D" w:rsidRDefault="00E77328" w:rsidP="00E77328">
            <w:pPr>
              <w:spacing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2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7"/>
              <w:gridCol w:w="6096"/>
            </w:tblGrid>
            <w:tr w:rsidR="00087E0B" w:rsidRPr="00B7753D" w:rsidTr="00EC4DEE">
              <w:trPr>
                <w:tblCellSpacing w:w="0" w:type="dxa"/>
              </w:trPr>
              <w:tc>
                <w:tcPr>
                  <w:tcW w:w="17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Сроки и этапы реализации муниципальной программы</w:t>
                  </w:r>
                </w:p>
              </w:tc>
              <w:tc>
                <w:tcPr>
                  <w:tcW w:w="32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960804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</w:t>
                  </w:r>
                  <w:r w:rsidR="00113567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2020</w:t>
                  </w:r>
                  <w:r w:rsidR="00E77328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</w:tr>
            <w:tr w:rsidR="00087E0B" w:rsidRPr="00B7753D" w:rsidTr="00EC4DEE">
              <w:trPr>
                <w:tblCellSpacing w:w="0" w:type="dxa"/>
              </w:trPr>
              <w:tc>
                <w:tcPr>
                  <w:tcW w:w="17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дпрограммы</w:t>
                  </w:r>
                </w:p>
              </w:tc>
              <w:tc>
                <w:tcPr>
                  <w:tcW w:w="32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C4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</w:t>
                  </w:r>
                  <w:r w:rsidR="00960804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 физической культуры и спорта  в Зеленчукском сельском поселении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E77328" w:rsidRPr="00B7753D" w:rsidRDefault="00E77328" w:rsidP="00EC4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r w:rsidR="00960804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Комплексное развитие систем транспортной инфраструктуры и дорожного хозяйства на территории Зеленчукского сельского поселения</w:t>
                  </w:r>
                </w:p>
                <w:p w:rsidR="00E77328" w:rsidRPr="00B7753D" w:rsidRDefault="00E77328" w:rsidP="00EC4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="00087E0B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r w:rsidR="00960804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омплексное развитие систем коммунальной инфраструктуры Зеленчукского сельского поселения</w:t>
                  </w:r>
                </w:p>
                <w:p w:rsidR="00E77328" w:rsidRPr="00B7753D" w:rsidRDefault="00E77328" w:rsidP="00EC4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 </w:t>
                  </w:r>
                  <w:r w:rsidR="00087E0B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Профилактика терроризма и экстремизма, а также минимизации и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Зеленчукского сельского поселения.</w:t>
                  </w:r>
                </w:p>
                <w:p w:rsidR="00087E0B" w:rsidRPr="00B7753D" w:rsidRDefault="00087E0B" w:rsidP="00EC4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5.Профилактика преступлений и иных правонарушений на территории Зеленчукского сельского поселения</w:t>
                  </w:r>
                </w:p>
                <w:p w:rsidR="00EC4DEE" w:rsidRPr="00B7753D" w:rsidRDefault="00EC4DEE" w:rsidP="00EC4DEE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</w:t>
                  </w:r>
                  <w:r w:rsidRPr="00B775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Энергосбережение и повышение энергетической эффективности на территории    Зеленчукского сельского поселения</w:t>
                  </w:r>
                </w:p>
                <w:p w:rsidR="00EC4DEE" w:rsidRPr="00B7753D" w:rsidRDefault="00EC4DEE" w:rsidP="00EC4DEE">
                  <w:pPr>
                    <w:pStyle w:val="a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75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7.Развитие субъектов малого и среднего предпринимательства Зеленчукского сельского поселения</w:t>
                  </w:r>
                </w:p>
                <w:p w:rsidR="00EC4DEE" w:rsidRPr="00B7753D" w:rsidRDefault="00EC4DEE" w:rsidP="00087E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7E0B" w:rsidRPr="00B7753D" w:rsidTr="00EC4DEE">
              <w:trPr>
                <w:tblCellSpacing w:w="0" w:type="dxa"/>
              </w:trPr>
              <w:tc>
                <w:tcPr>
                  <w:tcW w:w="17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Цель муниципальной программы</w:t>
                  </w:r>
                </w:p>
              </w:tc>
              <w:tc>
                <w:tcPr>
                  <w:tcW w:w="32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D72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Сбалансированное, комплексное развитие </w:t>
                  </w:r>
                  <w:r w:rsidR="00D72F30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Зеленчукского 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сельского поселения. </w:t>
                  </w:r>
                </w:p>
              </w:tc>
            </w:tr>
            <w:tr w:rsidR="00087E0B" w:rsidRPr="00B7753D" w:rsidTr="00EC4DEE">
              <w:trPr>
                <w:tblCellSpacing w:w="0" w:type="dxa"/>
              </w:trPr>
              <w:tc>
                <w:tcPr>
                  <w:tcW w:w="17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Индикаторы цели</w:t>
                  </w:r>
                </w:p>
              </w:tc>
              <w:tc>
                <w:tcPr>
                  <w:tcW w:w="32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5E48" w:rsidRPr="00B7753D" w:rsidRDefault="00BA5E48" w:rsidP="00BA5E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 w:right="17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75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Комплексное обустройство поселения, расположенного в сельской местности, объектами социальной и инженерной инфраструктуры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7E0B" w:rsidRPr="00B7753D" w:rsidTr="00EC4DEE">
              <w:trPr>
                <w:tblCellSpacing w:w="0" w:type="dxa"/>
              </w:trPr>
              <w:tc>
                <w:tcPr>
                  <w:tcW w:w="17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32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Создание условий для развития человеческого потенциала.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Обеспечение жителей качественной инфраструктурой и услугами благоустройства.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Создание условий для безопасного проживания, работы и отдыха на территории поселения, сохранение и развитие природного потенциала поселения.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7E0B" w:rsidRPr="00B7753D" w:rsidTr="00EC4DEE">
              <w:trPr>
                <w:tblCellSpacing w:w="0" w:type="dxa"/>
              </w:trPr>
              <w:tc>
                <w:tcPr>
                  <w:tcW w:w="17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Показатели задач</w:t>
                  </w:r>
                </w:p>
              </w:tc>
              <w:tc>
                <w:tcPr>
                  <w:tcW w:w="32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Доля населения, систематически занимающегося физической культурой и спортом, %.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Доля населения, участвующего в культурно-досуговых мероприятиях, %.</w:t>
                  </w:r>
                </w:p>
                <w:p w:rsidR="00E77328" w:rsidRPr="00B7753D" w:rsidRDefault="00423BEA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E77328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Удельный вес дорог с твердым покрытием в общей протяженности дорог местного значения в пределах поселения, %.</w:t>
                  </w:r>
                </w:p>
                <w:p w:rsidR="00E77328" w:rsidRPr="00B7753D" w:rsidRDefault="00423BEA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E77328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Доля протяженности освещенных частей улиц, проездов в их общей протяженности, %.</w:t>
                  </w:r>
                </w:p>
                <w:p w:rsidR="00E77328" w:rsidRPr="00B7753D" w:rsidRDefault="00423BEA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E77328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Обеспеченность населения централизованным водоснабжением, %.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7E0B" w:rsidRPr="00B7753D" w:rsidTr="00EC4DEE">
              <w:trPr>
                <w:tblCellSpacing w:w="0" w:type="dxa"/>
              </w:trPr>
              <w:tc>
                <w:tcPr>
                  <w:tcW w:w="17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Объемы финансирования за счёт средств бюджета сельского поселения всего, в том числе по годам реализации муниципальной программы</w:t>
                  </w:r>
                </w:p>
              </w:tc>
              <w:tc>
                <w:tcPr>
                  <w:tcW w:w="32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Объемы финансирования составляют расходы, связанные с реализацией мероприятий, финансируемых за счет средств бюджета </w:t>
                  </w:r>
                  <w:r w:rsidR="00D72F30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Зеленчукского 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сельского поселения </w:t>
                  </w:r>
                  <w:r w:rsidR="005B2F9A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43 198,4 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руб., из них:</w:t>
                  </w:r>
                </w:p>
                <w:p w:rsidR="006B7542" w:rsidRPr="00B7753D" w:rsidRDefault="006B7542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этап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2016 год – </w:t>
                  </w:r>
                  <w:r w:rsidR="00EB455D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9720</w:t>
                  </w:r>
                  <w:r w:rsidR="006B7542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,2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руб.;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2017 год – </w:t>
                  </w:r>
                  <w:r w:rsidR="002633DA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13153</w:t>
                  </w:r>
                  <w:r w:rsidR="006B7542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,2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тыс. руб.;</w:t>
                  </w:r>
                </w:p>
                <w:p w:rsidR="006B7542" w:rsidRPr="00B7753D" w:rsidRDefault="006B7542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 этап 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2018 </w:t>
                  </w:r>
                  <w:r w:rsidR="006B7542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-2020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год – </w:t>
                  </w:r>
                  <w:r w:rsidR="002633DA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20340</w:t>
                  </w:r>
                  <w:r w:rsidR="005B2F9A"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тыс. руб.;</w:t>
                  </w:r>
                </w:p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Объемы ф</w:t>
                  </w: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нансирования программы ежегодно уточняются при формировании бюджета сельского поселения на очередной финансовый год и плановый период</w:t>
                  </w:r>
                </w:p>
              </w:tc>
            </w:tr>
            <w:tr w:rsidR="00087E0B" w:rsidRPr="00B7753D" w:rsidTr="00EC4DEE">
              <w:trPr>
                <w:tblCellSpacing w:w="0" w:type="dxa"/>
              </w:trPr>
              <w:tc>
                <w:tcPr>
                  <w:tcW w:w="17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328" w:rsidRPr="00B7753D" w:rsidRDefault="00E77328" w:rsidP="00E77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7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Ожидаемые результаты реализации муниципальной программы</w:t>
                  </w:r>
                </w:p>
              </w:tc>
              <w:tc>
                <w:tcPr>
                  <w:tcW w:w="32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9013E" w:rsidRPr="00B7753D" w:rsidRDefault="005B2F9A" w:rsidP="00B9013E">
                  <w:pPr>
                    <w:pStyle w:val="ConsPlusNormal"/>
                    <w:ind w:firstLine="182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753D">
                    <w:rPr>
                      <w:rFonts w:ascii="Times New Roman" w:hAnsi="Times New Roman" w:cs="Times New Roman"/>
                      <w:color w:val="000000"/>
                    </w:rPr>
                    <w:t>замена</w:t>
                  </w:r>
                  <w:r w:rsidR="00B9013E" w:rsidRPr="00B7753D">
                    <w:rPr>
                      <w:rFonts w:ascii="Times New Roman" w:hAnsi="Times New Roman" w:cs="Times New Roman"/>
                      <w:color w:val="000000"/>
                    </w:rPr>
                    <w:t xml:space="preserve"> ветхих </w:t>
                  </w:r>
                  <w:r w:rsidRPr="00B7753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B9013E" w:rsidRPr="00B7753D">
                    <w:rPr>
                      <w:rFonts w:ascii="Times New Roman" w:hAnsi="Times New Roman" w:cs="Times New Roman"/>
                      <w:color w:val="000000"/>
                    </w:rPr>
                    <w:t xml:space="preserve">водопроводов </w:t>
                  </w:r>
                  <w:r w:rsidRPr="00B7753D">
                    <w:rPr>
                      <w:rFonts w:ascii="Times New Roman" w:hAnsi="Times New Roman" w:cs="Times New Roman"/>
                      <w:color w:val="000000"/>
                    </w:rPr>
                    <w:t>на территории поселения</w:t>
                  </w:r>
                </w:p>
                <w:p w:rsidR="00B9013E" w:rsidRPr="00B7753D" w:rsidRDefault="005B2F9A" w:rsidP="00B9013E">
                  <w:pPr>
                    <w:pStyle w:val="ConsPlusNormal"/>
                    <w:ind w:firstLine="182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753D">
                    <w:rPr>
                      <w:rFonts w:ascii="Times New Roman" w:hAnsi="Times New Roman" w:cs="Times New Roman"/>
                      <w:color w:val="000000"/>
                    </w:rPr>
                    <w:t>установка детских спортивно-игровых площадок</w:t>
                  </w:r>
                  <w:r w:rsidR="006C7DFB" w:rsidRPr="00B7753D">
                    <w:rPr>
                      <w:rFonts w:ascii="Times New Roman" w:hAnsi="Times New Roman" w:cs="Times New Roman"/>
                      <w:color w:val="000000"/>
                    </w:rPr>
                    <w:t xml:space="preserve"> н</w:t>
                  </w:r>
                  <w:r w:rsidR="00B9013E" w:rsidRPr="00B7753D">
                    <w:rPr>
                      <w:rFonts w:ascii="Times New Roman" w:hAnsi="Times New Roman" w:cs="Times New Roman"/>
                      <w:color w:val="000000"/>
                    </w:rPr>
                    <w:t>а территории поселения</w:t>
                  </w:r>
                </w:p>
                <w:p w:rsidR="00B9013E" w:rsidRPr="00B7753D" w:rsidRDefault="005B2F9A" w:rsidP="00B9013E">
                  <w:pPr>
                    <w:pStyle w:val="ConsPlusNormal"/>
                    <w:ind w:firstLine="182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753D">
                    <w:rPr>
                      <w:rFonts w:ascii="Times New Roman" w:hAnsi="Times New Roman" w:cs="Times New Roman"/>
                      <w:color w:val="000000"/>
                    </w:rPr>
                    <w:t>прокладка</w:t>
                  </w:r>
                  <w:r w:rsidR="00B9013E" w:rsidRPr="00B7753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B7753D">
                    <w:rPr>
                      <w:rFonts w:ascii="Times New Roman" w:hAnsi="Times New Roman" w:cs="Times New Roman"/>
                      <w:color w:val="000000"/>
                    </w:rPr>
                    <w:t>новой линии</w:t>
                  </w:r>
                  <w:r w:rsidR="00B9013E" w:rsidRPr="00B7753D">
                    <w:rPr>
                      <w:rFonts w:ascii="Times New Roman" w:hAnsi="Times New Roman" w:cs="Times New Roman"/>
                      <w:color w:val="000000"/>
                    </w:rPr>
                    <w:t xml:space="preserve"> уличного освещения </w:t>
                  </w:r>
                </w:p>
                <w:p w:rsidR="002A61D9" w:rsidRPr="00B7753D" w:rsidRDefault="002A61D9" w:rsidP="002A61D9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75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проведение технических мероприятий, направленных </w:t>
                  </w:r>
                  <w:r w:rsidR="005B2F9A" w:rsidRPr="00B775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B775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нижение энергозатрат и повышение энергоэффективности в поселении</w:t>
                  </w:r>
                </w:p>
                <w:p w:rsidR="002A61D9" w:rsidRPr="00B7753D" w:rsidRDefault="002A61D9" w:rsidP="00B9013E">
                  <w:pPr>
                    <w:pStyle w:val="ConsPlusNormal"/>
                    <w:ind w:firstLine="182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E77328" w:rsidRPr="00B7753D" w:rsidRDefault="00E77328" w:rsidP="006C7DFB">
                  <w:pPr>
                    <w:spacing w:after="0" w:line="240" w:lineRule="auto"/>
                    <w:ind w:firstLine="32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Текстовая часть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Краткая характеристика текущего состояния, формулировка проблем и рисков социально-экономического развития поселения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благосостояние граждан.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Важнейшей составляющей социально ориентированной экономики является широко развитая и успешно функционирующая система отраслей социальной сферы. Социальная сфера – это самостоятельная сфера общественной жизни, в которой реализуются многообразные социальные интересы в отношениях социальных субъектов.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современной экономике социальная сфера стала важнейшим фактором и источником экономического роста. Возможности поступательного развития экономики оказались напрямую связанными с качественным развитием созидательных способностей человека. Определяющее влияние на качество рабочей силы оказывает культурное обслуживание и все те сферы деятельности, которые формируют человеческий капитал.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Рассматривая структуру социальной сферы, можно выделить следующие её основные компоненты: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культура,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физическая культура и спорт,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духовно-нравственное воспитание.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– это исторически сложившийся уровень развития общества, выраженный в типах и формах реализации творческих сил и способностей человека, а также в создаваемых людьми ценностях. Отрасль культуры призвана сохранять исторические, национальные памятники культуры, пополнять копилку культурных достижений в области литературы, искусства, художественного творчества, музыки, живописи, скульптуры, зодчества, приобщать людей к творениям культуры.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развитии и формировании личности большое значение имеет его нравственное воспитание и развитие, роль моральных принципов, а также физическое воспитание, укрепление сил и здоровья.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 охватывает все пространство жизни человека – от условий его труда и быта, охраны здоровья, досуговой деятельности до социально-культурных и национальных отношений. Для стабильного развития социальной сферы в поселении в ближайшее время необходимо решить ряд существующих проблем: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</w:t>
            </w:r>
            <w:r w:rsidR="00D72F30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рритории поселения расположено 2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населенных пункта, где проживает </w:t>
            </w:r>
            <w:r w:rsidR="00423BEA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21667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 На территории поселения находятся объекты благоустройства: детские и спортивные площадки, зеленые насаждения; места массового пребывания людей; малые архитектурные формы; водоразборные колонки, средства наружной рекламы; тротуары; места захоронения.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населенных пунктах поселения обслуживаются объекты уличного освещения, устройства наружного освещения.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Существующие финансово - 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механизмы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реконструкция имеющихся и создание новых объектов комплексного развития систем коммунальной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      </w:r>
            <w:r w:rsidR="00D72F30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Зеленчукского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Сферой реализации муниципальной программы также является организация эффективной деятельности в области гражданской обороны, защиты населения и территорий от чрезвычайных ситуаций природного и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техногенного характера, обеспечения пожарной безопасности и безопасности людей на водных объектах.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 w:rsidR="00D72F30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Зеленчукского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весеннее половодье, паводки,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сильные ветры, снегопады, засухи.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Наибольшую угрозу для населения сельского поселения представляют природные чрезвычайные ситуации, обусловленные засухами и ландшафтными пожарами.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сельского поселения отсутствуют объекты радиационной опасности, химически опасные, и гидротехнические сооружения, при разрушении которых возникают зон</w:t>
            </w:r>
            <w:r w:rsidR="00CD4A1F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катастрофического затопления. </w:t>
            </w:r>
            <w:r w:rsidR="005373CC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</w:t>
            </w:r>
            <w:r w:rsidR="00D72F30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Зеленчукском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имеется технической системы оповещения.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числу основных проблем развития территории относятся: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сложная демографическая ситуация.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Складывающаяся демографическая ситуация не способствует формированию трудового потенциала, обеспечивающего поступательное социально-экономическое развитие сельской территории.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опустение сельской территории.</w:t>
            </w:r>
          </w:p>
          <w:p w:rsidR="00E77328" w:rsidRPr="00B7753D" w:rsidRDefault="000435CF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 населения на территории поселения в 2015 году составил 118 человек</w:t>
            </w:r>
            <w:r w:rsidR="00E7732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низкий уровень развития инженерной инфраструктуры и социальной сферы.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большей части сельского населения улучшение жилищных условий с использованием ипотечного кредитования остается недоступным. Уровень благоустройства в 2-3 раза ниже городского уровня. Всеми видами благоустройства (водопровод, водоотведение, газ) оборудовано 75 % домовладений.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обеспеченности</w:t>
            </w:r>
            <w:r w:rsidR="00AE451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451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объектами социально-инженерной инфраструктуры является одним из основных факторов, обусловливающих непривлекательность сельской местности и рост миграционных настроений, особенно среди сельской молодежи.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Существуют следующие риски, которые могут повлиять на достижение конечных результатов: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макроэкономические риски, связанные с возможностью ухудшения внутренней и внешней экономической конъюнктуры, замедлением темпов роста экономики и повышением уровня инфляции;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финансовые риски, связанные с возможностью возникновения бюджетного дефицита и вследствие этого недостаточным уровнем бюджетного финансирования;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природные риски, связанные с воздействием на жизнедеятельность сельского населения опасных природных явлений.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указанными рисками предполагается осуществлять на основе постоянного мониторинга хода реализации Программы и разработки при необходимости предложений по ее корректировке.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Краткое описание целей и задач муниципальной программы, обоснование состава и значений соответствующих целевых индикаторов и показателей задач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направлена на создание предпосылок для устойчивого развития территории </w:t>
            </w:r>
            <w:r w:rsidR="00F9091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Зеленчукского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="00F9091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Зеленчукского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посредством достижения следующей цели: сбалансированное, комплексное развитие </w:t>
            </w:r>
            <w:r w:rsidR="00F9091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Зеленчукского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="00F9091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указанной цели необходимо решение следующих задач: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Создание условий для развития человеческого потенциала.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Обеспечение жителей качественной инфраструктурой и услугами благоустройства.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Создание условий для безопасного проживания, работы и отдыха на территории поселения, сохранение и развитие природного потенциала поселения.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указанной целью и задачами предполагается создать условия для повышения уровня жизни населения, в том числе на основе развития социальной инфраструктуры, создать на территории поселения условия для гармоничного развития подрастающего поколения, сохранить культурное наследие, благоприятные условия для жизни, работы и отдыха, обеспечивающих гармоничное сочетание интересов личности, общества и государства.</w:t>
            </w:r>
            <w:proofErr w:type="gramEnd"/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Результатом решения поставленных задач станет:</w:t>
            </w:r>
          </w:p>
          <w:p w:rsidR="004037B6" w:rsidRPr="00B7753D" w:rsidRDefault="00E77328" w:rsidP="004037B6">
            <w:pPr>
              <w:pStyle w:val="ConsPlusNormal"/>
              <w:ind w:firstLine="1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753D">
              <w:rPr>
                <w:rFonts w:ascii="Times New Roman" w:eastAsia="Times New Roman" w:hAnsi="Times New Roman" w:cs="Times New Roman"/>
              </w:rPr>
              <w:t xml:space="preserve">- </w:t>
            </w:r>
            <w:r w:rsidR="004037B6" w:rsidRPr="00B7753D">
              <w:rPr>
                <w:rFonts w:ascii="Times New Roman" w:hAnsi="Times New Roman" w:cs="Times New Roman"/>
                <w:color w:val="000000"/>
              </w:rPr>
              <w:t xml:space="preserve">замена ветхих водопроводов </w:t>
            </w:r>
          </w:p>
          <w:p w:rsidR="004037B6" w:rsidRPr="00B7753D" w:rsidRDefault="004037B6" w:rsidP="004037B6">
            <w:pPr>
              <w:pStyle w:val="ConsPlusNormal"/>
              <w:ind w:firstLine="1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753D">
              <w:rPr>
                <w:rFonts w:ascii="Times New Roman" w:hAnsi="Times New Roman" w:cs="Times New Roman"/>
                <w:color w:val="000000"/>
              </w:rPr>
              <w:t>-установка детских спортивно-игровых площадок на территории поселения</w:t>
            </w:r>
          </w:p>
          <w:p w:rsidR="004037B6" w:rsidRPr="00B7753D" w:rsidRDefault="004601D4" w:rsidP="004037B6">
            <w:pPr>
              <w:pStyle w:val="ConsPlusNormal"/>
              <w:ind w:firstLine="1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753D">
              <w:rPr>
                <w:rFonts w:ascii="Times New Roman" w:hAnsi="Times New Roman" w:cs="Times New Roman"/>
                <w:color w:val="000000"/>
              </w:rPr>
              <w:t xml:space="preserve">-прокладка </w:t>
            </w:r>
            <w:r w:rsidR="004037B6" w:rsidRPr="00B775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753D">
              <w:rPr>
                <w:rFonts w:ascii="Times New Roman" w:hAnsi="Times New Roman" w:cs="Times New Roman"/>
                <w:color w:val="000000"/>
              </w:rPr>
              <w:t>новой линии</w:t>
            </w:r>
            <w:r w:rsidR="004037B6" w:rsidRPr="00B7753D">
              <w:rPr>
                <w:rFonts w:ascii="Times New Roman" w:hAnsi="Times New Roman" w:cs="Times New Roman"/>
                <w:color w:val="000000"/>
              </w:rPr>
              <w:t xml:space="preserve"> уличного освещения </w:t>
            </w:r>
          </w:p>
          <w:p w:rsidR="004037B6" w:rsidRPr="00B7753D" w:rsidRDefault="004601D4" w:rsidP="004037B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37B6"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технических мероприятий, направленных </w:t>
            </w: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>на с</w:t>
            </w:r>
            <w:r w:rsidR="004037B6" w:rsidRPr="00B7753D">
              <w:rPr>
                <w:rFonts w:ascii="Times New Roman" w:hAnsi="Times New Roman" w:cs="Times New Roman"/>
                <w:sz w:val="20"/>
                <w:szCs w:val="20"/>
              </w:rPr>
              <w:t>нижение энергозатрат и повышение энергоэффективности в поселении</w:t>
            </w:r>
          </w:p>
          <w:p w:rsidR="004037B6" w:rsidRPr="00B7753D" w:rsidRDefault="004037B6" w:rsidP="004037B6">
            <w:pPr>
              <w:pStyle w:val="ConsPlusNormal"/>
              <w:ind w:firstLine="18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Перечень подпрограмм, а также сведения о взаимосвязи результатов их выполнения с целевыми индикаторами муниципальной программы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решения поставленной цели и задач Программы реализуются </w:t>
            </w:r>
            <w:r w:rsidR="00FB3BA0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подпрограммы:</w:t>
            </w:r>
          </w:p>
          <w:p w:rsidR="004E62AE" w:rsidRPr="00B7753D" w:rsidRDefault="000435CF" w:rsidP="0004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Развитие физической культуры и спорта  в Зеленчукском сельском поселении </w:t>
            </w:r>
          </w:p>
          <w:p w:rsidR="00145500" w:rsidRPr="00B7753D" w:rsidRDefault="00BA5E48" w:rsidP="00A827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E62AE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5500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Зеленчукского сельского поселения </w:t>
            </w:r>
          </w:p>
          <w:p w:rsidR="00BA5E48" w:rsidRPr="00B7753D" w:rsidRDefault="00BA5E48" w:rsidP="00BA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Комплексное развитие систем транспортной инфраструктуры и дорожного хозяйства на территории Зеленчукского сельского поселения </w:t>
            </w:r>
          </w:p>
          <w:p w:rsidR="000435CF" w:rsidRPr="00B7753D" w:rsidRDefault="000435CF" w:rsidP="0004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Профилактика терроризма и экстремизма, а также минимизации и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Зеленчукского сельского поселения </w:t>
            </w:r>
          </w:p>
          <w:p w:rsidR="00E77328" w:rsidRPr="00B7753D" w:rsidRDefault="000435CF" w:rsidP="0004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5.Профилактика преступлений и иных правонарушений на территории Зеленчукского сельского поселения </w:t>
            </w:r>
          </w:p>
          <w:p w:rsidR="009D3910" w:rsidRPr="00B7753D" w:rsidRDefault="009D3910" w:rsidP="009D3910">
            <w:pPr>
              <w:pStyle w:val="a7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6.</w:t>
            </w: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Энергосбережение и повышение энергетической эффективности на территории    Зеленчукского сельского поселения </w:t>
            </w:r>
          </w:p>
          <w:p w:rsidR="001B1913" w:rsidRPr="00B7753D" w:rsidRDefault="001B1913" w:rsidP="00120F9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>7.Развитие субъектов малого и среднего предпринимательства Зеленчукского сельского поселения</w:t>
            </w:r>
          </w:p>
          <w:p w:rsidR="009D3910" w:rsidRPr="00B7753D" w:rsidRDefault="009D3910" w:rsidP="009D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32180" w:rsidRPr="00B7753D" w:rsidRDefault="00E77328" w:rsidP="00B3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</w:t>
            </w:r>
            <w:r w:rsidR="003E4A9F"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A827B3"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="003E4A9F"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физической культуры и спорта  в Зеленчукском сельском поселении</w:t>
            </w:r>
            <w:r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3E4A9F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духовно-нравственного и здорового образа жизни населения, обеспечение развития спорта,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посредством решения следующих задач:</w:t>
            </w:r>
          </w:p>
          <w:p w:rsidR="003E4A9F" w:rsidRPr="00B7753D" w:rsidRDefault="003E4A9F" w:rsidP="003E4A9F">
            <w:pPr>
              <w:pStyle w:val="a5"/>
              <w:jc w:val="left"/>
              <w:rPr>
                <w:color w:val="000000"/>
                <w:sz w:val="20"/>
              </w:rPr>
            </w:pPr>
            <w:r w:rsidRPr="00B7753D">
              <w:rPr>
                <w:color w:val="000000"/>
                <w:sz w:val="20"/>
                <w:bdr w:val="none" w:sz="0" w:space="0" w:color="auto" w:frame="1"/>
              </w:rPr>
              <w:t>-вовлечение жителей Зеленчукского сельского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3E4A9F" w:rsidRPr="00B7753D" w:rsidRDefault="003E4A9F" w:rsidP="003E4A9F">
            <w:pPr>
              <w:pStyle w:val="a5"/>
              <w:jc w:val="left"/>
              <w:rPr>
                <w:color w:val="000000"/>
                <w:sz w:val="20"/>
              </w:rPr>
            </w:pPr>
            <w:r w:rsidRPr="00B7753D">
              <w:rPr>
                <w:color w:val="000000"/>
                <w:sz w:val="20"/>
                <w:bdr w:val="none" w:sz="0" w:space="0" w:color="auto" w:frame="1"/>
              </w:rPr>
              <w:t>-повышение интереса населения к занятиям физической культурой и спортом на территории Зеленчукского сельского поселения;</w:t>
            </w:r>
          </w:p>
          <w:p w:rsidR="003E4A9F" w:rsidRPr="00B7753D" w:rsidRDefault="003E4A9F" w:rsidP="003E4A9F">
            <w:pPr>
              <w:pStyle w:val="a5"/>
              <w:jc w:val="left"/>
              <w:rPr>
                <w:color w:val="000000"/>
                <w:sz w:val="20"/>
              </w:rPr>
            </w:pPr>
            <w:r w:rsidRPr="00B7753D">
              <w:rPr>
                <w:color w:val="000000"/>
                <w:sz w:val="20"/>
                <w:bdr w:val="none" w:sz="0" w:space="0" w:color="auto" w:frame="1"/>
              </w:rPr>
              <w:t>-укрепление материально-технической базы;</w:t>
            </w:r>
          </w:p>
          <w:p w:rsidR="003E4A9F" w:rsidRPr="00B7753D" w:rsidRDefault="003E4A9F" w:rsidP="003E4A9F">
            <w:pPr>
              <w:pStyle w:val="a5"/>
              <w:jc w:val="left"/>
              <w:rPr>
                <w:color w:val="000000"/>
                <w:sz w:val="20"/>
              </w:rPr>
            </w:pPr>
            <w:r w:rsidRPr="00B7753D">
              <w:rPr>
                <w:color w:val="000000"/>
                <w:sz w:val="20"/>
                <w:bdr w:val="none" w:sz="0" w:space="0" w:color="auto" w:frame="1"/>
              </w:rPr>
              <w:t>-развитие системы выявления, поддержки и сопровождения одаренных детей и талантливой молодежи;</w:t>
            </w:r>
          </w:p>
          <w:p w:rsidR="003E4A9F" w:rsidRPr="00B7753D" w:rsidRDefault="003E4A9F" w:rsidP="003E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-содействие обеспечению общественной безопасности на объектах спорта и организации работы с болельщиками и их объединениями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269D" w:rsidRPr="00B7753D" w:rsidRDefault="006E269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реализации подпрограммы:</w:t>
            </w:r>
          </w:p>
          <w:p w:rsidR="003E4A9F" w:rsidRPr="00B7753D" w:rsidRDefault="006E269D" w:rsidP="003E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455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2016г-350,0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6E269D" w:rsidRPr="00B7753D" w:rsidRDefault="006E269D" w:rsidP="003E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2017 г-350,0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6E269D" w:rsidRPr="00B7753D" w:rsidRDefault="00EB455D" w:rsidP="003E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2018г</w:t>
            </w:r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-350,0 </w:t>
            </w:r>
            <w:proofErr w:type="spellStart"/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6E269D" w:rsidRPr="00B7753D" w:rsidRDefault="006E269D" w:rsidP="003E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1050,тыс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уб( средства местного бюджета)</w:t>
            </w:r>
          </w:p>
          <w:p w:rsidR="003E4A9F" w:rsidRPr="00B7753D" w:rsidRDefault="003E4A9F" w:rsidP="003E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2180" w:rsidRPr="00B7753D" w:rsidRDefault="00E77328" w:rsidP="00B3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A827B3"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 </w:t>
            </w:r>
            <w:r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="00527BFA"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Комплексное развитие систем коммунальной инфраструктуры Зеленчукс</w:t>
            </w:r>
            <w:r w:rsidR="002959D1"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кого сельского поселения</w:t>
            </w:r>
            <w:r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жителей качественной инфраструктурой и услугами благоустройства посредством решения следующих задач: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Улучшение обеспечения населения сельского поселения питьевой водой нормативного качества в достаточном количестве.</w:t>
            </w:r>
          </w:p>
          <w:p w:rsidR="00E77328" w:rsidRPr="00B7753D" w:rsidRDefault="00527BFA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7732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новых линий уличного освещения</w:t>
            </w:r>
            <w:r w:rsidR="00E7732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7328" w:rsidRPr="00B7753D" w:rsidRDefault="00527BFA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3.В части </w:t>
            </w:r>
            <w:r w:rsidR="002959D1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E7732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еализация мероприятий подпрограммы позволит улучшить обеспечение населения питьевой водой нормативного качества, качество автомобильных дорог местного значения и благоустройство территории поселения. Реализация данных мероприятий должно способствовать увеличению продолжительности жизни населения за счет снижения смертности и улучшения качества жизни.</w:t>
            </w:r>
          </w:p>
          <w:p w:rsidR="002959D1" w:rsidRPr="00B7753D" w:rsidRDefault="006E269D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Ресурсное обеспечение реализации подпрограммы:</w:t>
            </w:r>
          </w:p>
          <w:p w:rsidR="006E269D" w:rsidRPr="00B7753D" w:rsidRDefault="00EB455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2016г-</w:t>
            </w:r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3992,0</w:t>
            </w:r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6E269D" w:rsidRPr="00B7753D" w:rsidRDefault="006E269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EB455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г-</w:t>
            </w:r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7425,0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</w:p>
          <w:p w:rsidR="006E269D" w:rsidRPr="00B7753D" w:rsidRDefault="00EB455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2018</w:t>
            </w:r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4295,0</w:t>
            </w:r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E269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6E269D" w:rsidRPr="00B7753D" w:rsidRDefault="006E269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15712,0 ,</w:t>
            </w:r>
            <w:proofErr w:type="spellStart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мест</w:t>
            </w:r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бюджета-900,0 </w:t>
            </w:r>
            <w:proofErr w:type="spellStart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средства внебюджетных источников-14782,0 </w:t>
            </w:r>
            <w:proofErr w:type="spellStart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24331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62AE" w:rsidRPr="00B7753D" w:rsidRDefault="004E62AE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9D1" w:rsidRPr="00B7753D" w:rsidRDefault="002959D1" w:rsidP="002959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Подпрограмма  </w:t>
            </w:r>
            <w:r w:rsidRPr="00B77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827B3" w:rsidRPr="00B7753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B77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B775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«Комплексное развитие систем транспортной инфраструктуры и дорожного хозяйства на территории Зеленчукского сельского поселения»</w:t>
            </w:r>
          </w:p>
          <w:p w:rsidR="00D36236" w:rsidRPr="00B7753D" w:rsidRDefault="00D36236" w:rsidP="00D36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направлена</w:t>
            </w:r>
            <w:proofErr w:type="gramEnd"/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повышение комфортности и безопасности жизнедеятельности населения и хозяйствующих субъектов</w:t>
            </w:r>
            <w:r w:rsidRPr="00B775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территории Зеленчукского сельского поселения посредством решения следующих задач</w:t>
            </w:r>
            <w:r w:rsidRPr="00B775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  <w:p w:rsidR="00D36236" w:rsidRPr="00B7753D" w:rsidRDefault="00D36236" w:rsidP="00D36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1. Повышение надежности системы транспортной  инфраструктуры.</w:t>
            </w:r>
          </w:p>
          <w:p w:rsidR="00D36236" w:rsidRPr="00B7753D" w:rsidRDefault="00D36236" w:rsidP="00D36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75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2.</w:t>
            </w:r>
            <w:r w:rsidRPr="00B775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775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  <w:p w:rsidR="006E269D" w:rsidRPr="00B7753D" w:rsidRDefault="006E269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реализации подпрограммы:</w:t>
            </w:r>
          </w:p>
          <w:p w:rsidR="006E269D" w:rsidRPr="00B7753D" w:rsidRDefault="006E269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этап :2016г-5183,2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6E269D" w:rsidRPr="00B7753D" w:rsidRDefault="006E269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2017 г-5183,2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6E269D" w:rsidRPr="00B7753D" w:rsidRDefault="006E269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этап:  2018-2020г-15500,0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6E269D" w:rsidRPr="00B7753D" w:rsidRDefault="006E269D" w:rsidP="006E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25866,4,тыс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уб( средства местного бюджета)</w:t>
            </w:r>
          </w:p>
          <w:p w:rsidR="00A827B3" w:rsidRPr="00B7753D" w:rsidRDefault="00A827B3" w:rsidP="00D36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E269D" w:rsidRPr="00B7753D" w:rsidRDefault="006E269D" w:rsidP="00D36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827B3" w:rsidRPr="00B7753D" w:rsidRDefault="00774733" w:rsidP="00A82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7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</w:t>
            </w:r>
            <w:r w:rsidR="00A827B3" w:rsidRPr="00B77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Подпрограмма  </w:t>
            </w:r>
            <w:r w:rsidR="00A827B3" w:rsidRPr="00B77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«</w:t>
            </w:r>
            <w:r w:rsidR="00A827B3"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Профилактика терроризма и экстремизма, а также минимизации и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Зе</w:t>
            </w:r>
            <w:r w:rsidR="009E781B"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ленчукского сельского поселения»</w:t>
            </w:r>
          </w:p>
          <w:p w:rsidR="00D36236" w:rsidRPr="00B7753D" w:rsidRDefault="00774C88" w:rsidP="00774C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направлена на </w:t>
            </w: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противодействие терроризму и экстремизму и защита жизни граждан, проживающих на </w:t>
            </w: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lastRenderedPageBreak/>
              <w:t>территории Зеленчукского сельского поселения от террористических и экстремистских актов, посредством решения следующих задач:</w:t>
            </w:r>
          </w:p>
          <w:p w:rsidR="00774C88" w:rsidRPr="00B7753D" w:rsidRDefault="00774C88" w:rsidP="00774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1.Уменьшение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774C88" w:rsidRPr="00B7753D" w:rsidRDefault="00774C88" w:rsidP="00774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774C88" w:rsidRPr="00B7753D" w:rsidRDefault="00774C88" w:rsidP="00774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3.Формирование толерантности и межэтнической культуры в молодежной среде, профилактика агрессивного поведения. </w:t>
            </w:r>
          </w:p>
          <w:p w:rsidR="00774C88" w:rsidRPr="00B7753D" w:rsidRDefault="00774C88" w:rsidP="00774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4.Информирование населения Зеленчукского сельского поселения по вопросам противодействия терроризму и экстремизму. </w:t>
            </w:r>
          </w:p>
          <w:p w:rsidR="00774C88" w:rsidRPr="00B7753D" w:rsidRDefault="00774C88" w:rsidP="00774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5.Содействие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774C88" w:rsidRPr="00B7753D" w:rsidRDefault="00774C88" w:rsidP="00774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6.Пропаганда толерантного поведения к людям других национальностей и религиозных конфессий. </w:t>
            </w:r>
          </w:p>
          <w:p w:rsidR="00774C88" w:rsidRPr="00B7753D" w:rsidRDefault="00774C88" w:rsidP="00774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774C88" w:rsidRPr="00B7753D" w:rsidRDefault="00774C88" w:rsidP="007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8.Недопущение наличия свастики и иных элементов экстремистской направленности</w:t>
            </w:r>
          </w:p>
          <w:p w:rsidR="00492029" w:rsidRPr="00B7753D" w:rsidRDefault="00872B7F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реализации подпрограммы:</w:t>
            </w:r>
          </w:p>
          <w:p w:rsidR="00492029" w:rsidRPr="00B7753D" w:rsidRDefault="00EB455D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2016г-120,0 </w:t>
            </w:r>
            <w:proofErr w:type="spell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492029" w:rsidRPr="00B7753D" w:rsidRDefault="00492029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2017 г-120,0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492029" w:rsidRPr="00B7753D" w:rsidRDefault="00EB455D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-120,0тыс</w:t>
            </w:r>
            <w:proofErr w:type="gram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</w:p>
          <w:p w:rsidR="00492029" w:rsidRPr="00B7753D" w:rsidRDefault="00492029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360,0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средства местного бюджета)</w:t>
            </w:r>
          </w:p>
          <w:p w:rsidR="00492029" w:rsidRPr="00B7753D" w:rsidRDefault="00492029" w:rsidP="004920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72B7F" w:rsidRPr="00B7753D" w:rsidRDefault="00872B7F" w:rsidP="00872B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72B7F" w:rsidRPr="00B7753D" w:rsidRDefault="00872B7F" w:rsidP="00872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7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Подпрограмма  </w:t>
            </w:r>
            <w:r w:rsidRPr="00B77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«</w:t>
            </w:r>
            <w:r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Профилактика преступлений и иных правонарушений на территории Зеленчукского сельского поселения»</w:t>
            </w:r>
          </w:p>
          <w:p w:rsidR="00B56755" w:rsidRPr="00B7753D" w:rsidRDefault="00B56755" w:rsidP="00B567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действенной системы профилактики правонарушений и преступлений на территории Зеленчукского сельского поселения,</w:t>
            </w: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посредством решения следующих задач:</w:t>
            </w:r>
          </w:p>
          <w:p w:rsidR="00B56755" w:rsidRPr="00B7753D" w:rsidRDefault="00B56755" w:rsidP="003C19E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>1.осуществление целенаправленной социально-правовой профилактики правонарушений и преступлений;</w:t>
            </w:r>
          </w:p>
          <w:p w:rsidR="00B56755" w:rsidRPr="00B7753D" w:rsidRDefault="00B56755" w:rsidP="003C19E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2.  снижение уровня преступности на территории Зеленчукского сельского поселения за счет:</w:t>
            </w:r>
          </w:p>
          <w:p w:rsidR="00B56755" w:rsidRPr="00B7753D" w:rsidRDefault="00B56755" w:rsidP="003C19E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 3. совершенствования нормативной правовой базы по профилактике правонарушений;</w:t>
            </w:r>
          </w:p>
          <w:p w:rsidR="00B56755" w:rsidRPr="00B7753D" w:rsidRDefault="00B56755" w:rsidP="003C19E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4.  активизации участия и улучшения координации деятельности органов местного самоуправления в предупреждении правонарушений;</w:t>
            </w:r>
          </w:p>
          <w:p w:rsidR="00B56755" w:rsidRPr="00B7753D" w:rsidRDefault="00B56755" w:rsidP="003C19E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5.  вовлечения в деятельность по предупреждению правонарушений учреждений, иных организаций всех форм собственности, добровольных народных дружин, казачества, в том числе общественных организаций;</w:t>
            </w:r>
          </w:p>
          <w:p w:rsidR="00B56755" w:rsidRPr="00B7753D" w:rsidRDefault="00B56755" w:rsidP="003C19E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6.  повышения оперативности реагирования правоохранительных органов на заявления и сообщения о правонарушениях с помощью применения технических средств </w:t>
            </w:r>
            <w:proofErr w:type="gramStart"/>
            <w:r w:rsidRPr="00B7753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ситуацией в общественных местах;</w:t>
            </w:r>
          </w:p>
          <w:p w:rsidR="00B56755" w:rsidRPr="00B7753D" w:rsidRDefault="00B56755" w:rsidP="003C19E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 7. активизация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</w:t>
            </w:r>
          </w:p>
          <w:p w:rsidR="00B56755" w:rsidRPr="00B7753D" w:rsidRDefault="00B56755" w:rsidP="003C19E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   8.создание надежной системы противодействия организованной преступности, наркобизнесу, терроризму и иным проявлениям экстремизма, незаконной миграции, экономической преступности и коррупции;</w:t>
            </w:r>
          </w:p>
          <w:p w:rsidR="00B56755" w:rsidRPr="00B7753D" w:rsidRDefault="00B56755" w:rsidP="003C19E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  9. выявление и устранение причин и условий, способствующих совершению правонарушений</w:t>
            </w: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10.уменьшение  показателя правонарушений и антиобщественной деятельности среди несовершеннолетних;</w:t>
            </w: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11.улучшение состояние воспитательной работы, направленной на предупреждение правонарушений и антиобщественной деятельности среди несовершеннолетних;</w:t>
            </w: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12.увеличение  индивидуальной профилактической работы в отношении родителей и законных представителей несовершеннолетних, которые не исполняют своих обязанностей по воспитанию подростков, обучению и ( или) содержанию </w:t>
            </w:r>
            <w:proofErr w:type="gramStart"/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) отрицательно влияют на их поведение, либо жестоко обращаются с ними.- предупредить безнадзорность, беспризорность, правонарушений и антиобщественных действий несовершеннолетних, выявление и устранение причин и условий, способствующие этому;</w:t>
            </w: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>13.обеспечение защиты прав и законных интересов несовершеннолетних;</w:t>
            </w: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14.усовершенствовование организации взаимодействия по профилактике семейного неблагополучия, жестокого обращения с детьми;</w:t>
            </w: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15.создание условий для эффективной реализации мероприятий, направленных на организацию индивидуальной профилактической работы с несовершеннолетними и семьями, находящимися в социально опасном положении;</w:t>
            </w: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>16. эффективное и своевременное решение вопросов социальной реабилитации несовершеннолетних, освободившихся из мест лишения свободы, вернувшихся  из домов и школ-интернатов для детей-сирот и детей, оставшихся без попечения родителей;</w:t>
            </w: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17.реализация мероприятий по обеспечению общественного порядка и личной безопасности;</w:t>
            </w: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18.достижение позитивных изменений профилактики безнадзорности и правонарушений несовершеннолетних.</w:t>
            </w:r>
          </w:p>
          <w:p w:rsidR="00492029" w:rsidRPr="00B7753D" w:rsidRDefault="00492029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реализации подпрограммы:</w:t>
            </w:r>
          </w:p>
          <w:p w:rsidR="00492029" w:rsidRPr="00B7753D" w:rsidRDefault="00EB455D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2016г-20,0 </w:t>
            </w:r>
            <w:proofErr w:type="spell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492029" w:rsidRPr="00B7753D" w:rsidRDefault="00492029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2017 г-20,0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492029" w:rsidRPr="00B7753D" w:rsidRDefault="00EB455D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-20,0 </w:t>
            </w:r>
            <w:proofErr w:type="spell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492029" w:rsidRPr="00B7753D" w:rsidRDefault="00492029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60,0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средства местного бюджета)</w:t>
            </w:r>
          </w:p>
          <w:p w:rsidR="00492029" w:rsidRPr="00B7753D" w:rsidRDefault="00492029" w:rsidP="004920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56755" w:rsidRPr="00B7753D" w:rsidRDefault="00B56755" w:rsidP="003C1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D3910" w:rsidRPr="00B7753D" w:rsidRDefault="00872B7F" w:rsidP="00492029">
            <w:pPr>
              <w:pStyle w:val="a7"/>
              <w:ind w:left="67" w:hanging="2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3910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9D3910"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6 «</w:t>
            </w:r>
            <w:r w:rsidR="009D3910" w:rsidRPr="00B77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Энергосбережение и повышение энергетической эффективности    на  территории    Зеленчукского сельского поселения "</w:t>
            </w:r>
          </w:p>
          <w:p w:rsidR="009D3910" w:rsidRPr="00B7753D" w:rsidRDefault="009D3910" w:rsidP="00492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>на совершенствование нормативных и правовых условий для поддержки энергосбережения и повышения энергетической эффективности;</w:t>
            </w:r>
            <w:r w:rsidR="00FC38FD"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энергетических ресурсов Зеленчукского сельского поселения;- снижение финансовой нагрузки на бюджет за счет сокращения платежей за электрическую энергию,</w:t>
            </w:r>
            <w:r w:rsidRPr="00B7753D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посредством решения следующих задач:</w:t>
            </w:r>
          </w:p>
          <w:p w:rsidR="009D3910" w:rsidRPr="00B7753D" w:rsidRDefault="00FC38FD" w:rsidP="0049202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3910"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технических мероприятий, направленных на снижение энергозатрат и повышение энергоэффективности в </w:t>
            </w:r>
            <w:r w:rsidR="002A61D9" w:rsidRPr="00B7753D">
              <w:rPr>
                <w:rFonts w:ascii="Times New Roman" w:hAnsi="Times New Roman" w:cs="Times New Roman"/>
                <w:sz w:val="20"/>
                <w:szCs w:val="20"/>
              </w:rPr>
              <w:t>поселении</w:t>
            </w:r>
          </w:p>
          <w:p w:rsidR="00492029" w:rsidRPr="00B7753D" w:rsidRDefault="00E77328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реализации подпрограммы:</w:t>
            </w:r>
          </w:p>
          <w:p w:rsidR="00492029" w:rsidRPr="00B7753D" w:rsidRDefault="00EB455D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2016г-50,0 </w:t>
            </w:r>
            <w:proofErr w:type="spell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492029" w:rsidRPr="00B7753D" w:rsidRDefault="00492029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2017 г-50,0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492029" w:rsidRPr="00B7753D" w:rsidRDefault="00EB455D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-50,0 </w:t>
            </w:r>
            <w:proofErr w:type="spell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49202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492029" w:rsidRPr="00B7753D" w:rsidRDefault="00492029" w:rsidP="0049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150,0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средства местного бюджета)</w:t>
            </w:r>
          </w:p>
          <w:p w:rsidR="00492029" w:rsidRPr="00B7753D" w:rsidRDefault="00492029" w:rsidP="004920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77328" w:rsidRPr="00B7753D" w:rsidRDefault="00120F98" w:rsidP="00E773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75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7 «</w:t>
            </w:r>
            <w:r w:rsidRPr="00B7753D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субъектов малого и среднего предпринимательства Зеленчукского сельского поселения»</w:t>
            </w:r>
          </w:p>
          <w:p w:rsidR="00120F98" w:rsidRPr="00B7753D" w:rsidRDefault="00120F9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направлена на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занятого населения  в малом и среднем  предпринимательстве в общей численности занятых в экономике  поселения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посредством решения следующих задач:</w:t>
            </w:r>
          </w:p>
          <w:p w:rsidR="00EB455D" w:rsidRPr="00B7753D" w:rsidRDefault="00120F98" w:rsidP="00EB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доли занятых в малом и среднем предпринимательстве в общей численности занятых в экономике  поселения;                             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правовое, организационное и аналитическое  обеспечение деятельности субъектов малого и   среднего предпринимательства;                   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увеличение доли оборота микро, малых и средних предприятий в общем обороте организаций поселения; 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и консультационная поддержка</w:t>
            </w:r>
            <w:r w:rsidR="00EB455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малого и среднего предпринимательства;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содействие росту конкурентоспособности и   продвижению продукции субъектов малого и  среднего предпринимательства на товарные рынки;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B455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предпринимательскую    деятельность и увеличение количества вновь   созданных субъектов малого предпринимательства; 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поддержка субъектов малого и среднего предпринимательства деятельность и увеличение количества вновь   созданных субъектов малого предпринимательства; 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B455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реализации подпрограммы:</w:t>
            </w:r>
          </w:p>
          <w:p w:rsidR="00EB455D" w:rsidRPr="00B7753D" w:rsidRDefault="00EB455D" w:rsidP="00EB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2016г-5,0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EB455D" w:rsidRPr="00B7753D" w:rsidRDefault="00EB455D" w:rsidP="00EB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2017 г-5,0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EB455D" w:rsidRPr="00B7753D" w:rsidRDefault="00EB455D" w:rsidP="00EB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2018г-5,0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EB455D" w:rsidRPr="00B7753D" w:rsidRDefault="00EB455D" w:rsidP="00EB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15,0 </w:t>
            </w:r>
            <w:proofErr w:type="spell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средства местного бюджета)</w:t>
            </w:r>
          </w:p>
          <w:p w:rsidR="00EB455D" w:rsidRPr="00B7753D" w:rsidRDefault="00EB455D" w:rsidP="00EB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20F98" w:rsidRPr="00B7753D" w:rsidRDefault="00120F9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328" w:rsidRPr="00B7753D" w:rsidRDefault="00E77328" w:rsidP="00E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Краткое описание этапов и сроков реализации муниципальной программы 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  <w:r w:rsidR="00F9091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781B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r w:rsidR="00305619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охватывают период 2016</w:t>
            </w:r>
            <w:r w:rsidR="00AE7F24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2020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455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EB455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Результатом реализации Пр</w:t>
            </w:r>
            <w:r w:rsidR="00AE7F24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ограммы является создание к 2020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благоприятных условий для повышения благосостояния и качества жизни населения на территории поселения, обеспечения устойчивых темпов экономического роста, усиления конкурентных позиций поселения.</w:t>
            </w:r>
          </w:p>
          <w:p w:rsidR="00EC3ADC" w:rsidRPr="00B7753D" w:rsidRDefault="00E77328" w:rsidP="00EC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реализации Программы оценивается по целевым индикаторам и целевым показателям задач, характеризующим позитивные изменения в развитии экономики </w:t>
            </w:r>
            <w:r w:rsidR="00F9091D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Зеленчукского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037496" w:rsidP="00E7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77328"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Мониторинг реализации муниципальной программы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реализацией Программы осуществляется в соответствии с постановлением администрации</w:t>
            </w:r>
            <w:r w:rsidR="002F4175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Зеленчукского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 </w:t>
            </w:r>
            <w:hyperlink r:id="rId7" w:history="1">
              <w:r w:rsidR="002F4175" w:rsidRPr="00B7753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от</w:t>
              </w:r>
            </w:hyperlink>
            <w:r w:rsidR="002F4175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10.12.2012 № 331 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</w:t>
            </w:r>
            <w:r w:rsidR="002F4175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принятия решений, формирование и реализации долгосрочных муниципальных целевых программ Зеленчукского сельского поселения»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осуществляется в соответствии с планом ее реализации, утверждаемым ежегодно с учетом приоритетов Программы.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реализации Программы ориентирован на раннее предупреждение возникновения проблем и отклонений хода реализации муниципальной программы 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запланированного.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Объектом мониторинга являются индикаторы (показатели) Программы (подпрограмм)</w:t>
            </w:r>
            <w:proofErr w:type="gramStart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34B6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реализации Программы проводится на основе данных </w:t>
            </w:r>
            <w:r w:rsidR="006F1808"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годового  отчета</w:t>
            </w: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ходе реализации и оценке эффективности Программы.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6F1808" w:rsidRPr="00B7753D" w:rsidRDefault="00037496" w:rsidP="006F18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E77328" w:rsidRPr="00B77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6F1808" w:rsidRPr="00B775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Перечень показателей (индикаторов) Программы</w:t>
            </w:r>
          </w:p>
          <w:p w:rsidR="005647C5" w:rsidRPr="00B7753D" w:rsidRDefault="005647C5" w:rsidP="0056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Доля населения, систематически занимающегося физической культурой и спортом, %.</w:t>
            </w:r>
          </w:p>
          <w:p w:rsidR="005647C5" w:rsidRPr="00B7753D" w:rsidRDefault="005647C5" w:rsidP="0056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Доля населения, участвующего в культурно-досуговых мероприятиях, %.</w:t>
            </w:r>
          </w:p>
          <w:p w:rsidR="005647C5" w:rsidRPr="00B7753D" w:rsidRDefault="005647C5" w:rsidP="0056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Удельный вес дорог с твердым покрытием в общей протяженности дорог местного значения в пределах поселения, %.</w:t>
            </w:r>
          </w:p>
          <w:p w:rsidR="005647C5" w:rsidRPr="00B7753D" w:rsidRDefault="005647C5" w:rsidP="0056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Доля протяженности освещенных частей улиц, проездов в их общей протяженности, %.</w:t>
            </w:r>
          </w:p>
          <w:p w:rsidR="005647C5" w:rsidRPr="00B7753D" w:rsidRDefault="005647C5" w:rsidP="0056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Обеспеченность населения централизованным водоснабжением, %.</w:t>
            </w:r>
          </w:p>
          <w:p w:rsidR="006F1808" w:rsidRPr="00B7753D" w:rsidRDefault="006F1808" w:rsidP="006F1808">
            <w:pPr>
              <w:pStyle w:val="consplusnormal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  <w:r w:rsidRPr="00B7753D">
              <w:rPr>
                <w:sz w:val="20"/>
                <w:szCs w:val="20"/>
              </w:rPr>
              <w:t xml:space="preserve">В результате реализации Программы предусматривается создание благоприятных социально-экономических условий в </w:t>
            </w:r>
            <w:r w:rsidR="002E059B" w:rsidRPr="00B7753D">
              <w:rPr>
                <w:sz w:val="20"/>
                <w:szCs w:val="20"/>
              </w:rPr>
              <w:t>поселении</w:t>
            </w:r>
            <w:r w:rsidRPr="00B7753D">
              <w:rPr>
                <w:sz w:val="20"/>
                <w:szCs w:val="20"/>
              </w:rPr>
              <w:t xml:space="preserve"> для увеличения занятости сельского населения и создания новых рабочих мест, развития транспортной и инженерной инфраструктуры, преодоление существенных социально-экономических различий между городом и селом.</w:t>
            </w:r>
          </w:p>
          <w:p w:rsidR="006F1808" w:rsidRPr="00B7753D" w:rsidRDefault="006F1808" w:rsidP="006F1808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  <w:r w:rsidRPr="00B7753D">
              <w:rPr>
                <w:sz w:val="20"/>
                <w:szCs w:val="20"/>
              </w:rPr>
              <w:t>Социальный эффект от реализации Программы будет выражен в повышении привлекательности территорий для проживания и ведения бизнеса, формировании условий для роста личных доходов населения.</w:t>
            </w:r>
          </w:p>
          <w:p w:rsidR="004F01E0" w:rsidRPr="00B7753D" w:rsidRDefault="006F1808" w:rsidP="006F1808">
            <w:pPr>
              <w:snapToGri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Эффективность реализации Программы будет характеризоваться достижением значений целевых показателей за счет использования программно-целевого подхода, четкой организации выполнения и </w:t>
            </w:r>
            <w:proofErr w:type="gramStart"/>
            <w:r w:rsidRPr="00B77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B77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полнотой и своевременностью исполнения программных мероприятий.</w:t>
            </w:r>
          </w:p>
          <w:p w:rsidR="004F01E0" w:rsidRPr="00B7753D" w:rsidRDefault="004F01E0" w:rsidP="004F0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0" w:rsidRPr="00B7753D" w:rsidRDefault="004F01E0" w:rsidP="004F0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0" w:rsidRPr="00B7753D" w:rsidRDefault="004F01E0" w:rsidP="004F0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0" w:rsidRPr="00B7753D" w:rsidRDefault="004F01E0" w:rsidP="004F0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808" w:rsidRPr="00B7753D" w:rsidRDefault="006F1808" w:rsidP="004F0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77328" w:rsidRPr="00B7753D" w:rsidRDefault="00E77328" w:rsidP="00E773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328" w:rsidRPr="00B7753D" w:rsidRDefault="00E77328" w:rsidP="00E773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328" w:rsidRPr="00B7753D" w:rsidTr="009D3910">
        <w:trPr>
          <w:trHeight w:val="285"/>
          <w:tblCellSpacing w:w="0" w:type="dxa"/>
        </w:trPr>
        <w:tc>
          <w:tcPr>
            <w:tcW w:w="9287" w:type="dxa"/>
            <w:vAlign w:val="center"/>
            <w:hideMark/>
          </w:tcPr>
          <w:p w:rsidR="00E77328" w:rsidRPr="00B7753D" w:rsidRDefault="00E77328" w:rsidP="00E7732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7328" w:rsidRPr="00B7753D" w:rsidRDefault="00722ECC" w:rsidP="00E7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E77328" w:rsidRPr="00B7753D">
          <w:rPr>
            <w:rFonts w:ascii="Tahoma" w:eastAsia="Times New Roman" w:hAnsi="Tahoma" w:cs="Tahoma"/>
            <w:b/>
            <w:bCs/>
            <w:color w:val="FFFFFF"/>
            <w:sz w:val="20"/>
            <w:szCs w:val="20"/>
            <w:u w:val="single"/>
            <w:lang w:eastAsia="ru-RU"/>
          </w:rPr>
          <w:t>"</w:t>
        </w:r>
      </w:hyperlink>
    </w:p>
    <w:sectPr w:rsidR="00E77328" w:rsidRPr="00B7753D" w:rsidSect="00722EC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3D" w:rsidRDefault="00B7753D" w:rsidP="00DD2051">
      <w:pPr>
        <w:spacing w:after="0" w:line="240" w:lineRule="auto"/>
      </w:pPr>
      <w:r>
        <w:separator/>
      </w:r>
    </w:p>
  </w:endnote>
  <w:endnote w:type="continuationSeparator" w:id="0">
    <w:p w:rsidR="00B7753D" w:rsidRDefault="00B7753D" w:rsidP="00DD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3D" w:rsidRDefault="00B7753D" w:rsidP="00DD2051">
      <w:pPr>
        <w:spacing w:after="0" w:line="240" w:lineRule="auto"/>
      </w:pPr>
      <w:r>
        <w:separator/>
      </w:r>
    </w:p>
  </w:footnote>
  <w:footnote w:type="continuationSeparator" w:id="0">
    <w:p w:rsidR="00B7753D" w:rsidRDefault="00B7753D" w:rsidP="00DD2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AB"/>
    <w:rsid w:val="00037496"/>
    <w:rsid w:val="000435CF"/>
    <w:rsid w:val="00087E0B"/>
    <w:rsid w:val="000B0F7E"/>
    <w:rsid w:val="000F4DC7"/>
    <w:rsid w:val="001034B6"/>
    <w:rsid w:val="00113567"/>
    <w:rsid w:val="00120F98"/>
    <w:rsid w:val="00145500"/>
    <w:rsid w:val="00167912"/>
    <w:rsid w:val="001B1913"/>
    <w:rsid w:val="00243318"/>
    <w:rsid w:val="00250453"/>
    <w:rsid w:val="002633DA"/>
    <w:rsid w:val="002959D1"/>
    <w:rsid w:val="002A61D9"/>
    <w:rsid w:val="002D3892"/>
    <w:rsid w:val="002E059B"/>
    <w:rsid w:val="002F413F"/>
    <w:rsid w:val="002F4175"/>
    <w:rsid w:val="002F7933"/>
    <w:rsid w:val="00305619"/>
    <w:rsid w:val="003C19E4"/>
    <w:rsid w:val="003E4A9F"/>
    <w:rsid w:val="004037B6"/>
    <w:rsid w:val="00423BEA"/>
    <w:rsid w:val="00431FFC"/>
    <w:rsid w:val="004601D4"/>
    <w:rsid w:val="00492029"/>
    <w:rsid w:val="004E62AE"/>
    <w:rsid w:val="004F01E0"/>
    <w:rsid w:val="00527BFA"/>
    <w:rsid w:val="005373CC"/>
    <w:rsid w:val="00545F4A"/>
    <w:rsid w:val="005647C5"/>
    <w:rsid w:val="005B1C99"/>
    <w:rsid w:val="005B2F9A"/>
    <w:rsid w:val="00620AD1"/>
    <w:rsid w:val="00653BDD"/>
    <w:rsid w:val="006B7542"/>
    <w:rsid w:val="006C7DFB"/>
    <w:rsid w:val="006E269D"/>
    <w:rsid w:val="006F1808"/>
    <w:rsid w:val="00722ECC"/>
    <w:rsid w:val="007637EB"/>
    <w:rsid w:val="00774733"/>
    <w:rsid w:val="00774C88"/>
    <w:rsid w:val="007E6BA6"/>
    <w:rsid w:val="0083793B"/>
    <w:rsid w:val="00857C94"/>
    <w:rsid w:val="00872B7F"/>
    <w:rsid w:val="008B50A1"/>
    <w:rsid w:val="008E3130"/>
    <w:rsid w:val="009307B6"/>
    <w:rsid w:val="00960804"/>
    <w:rsid w:val="009D3910"/>
    <w:rsid w:val="009E781B"/>
    <w:rsid w:val="00A72FA4"/>
    <w:rsid w:val="00A827B3"/>
    <w:rsid w:val="00AC0476"/>
    <w:rsid w:val="00AC1EC5"/>
    <w:rsid w:val="00AE451D"/>
    <w:rsid w:val="00AE64DF"/>
    <w:rsid w:val="00AE7F24"/>
    <w:rsid w:val="00AF140B"/>
    <w:rsid w:val="00B10137"/>
    <w:rsid w:val="00B32180"/>
    <w:rsid w:val="00B56755"/>
    <w:rsid w:val="00B7753D"/>
    <w:rsid w:val="00B84674"/>
    <w:rsid w:val="00B9013E"/>
    <w:rsid w:val="00B93EF9"/>
    <w:rsid w:val="00BA5E48"/>
    <w:rsid w:val="00C276D8"/>
    <w:rsid w:val="00CB0E6E"/>
    <w:rsid w:val="00CD4A1F"/>
    <w:rsid w:val="00D00E83"/>
    <w:rsid w:val="00D36236"/>
    <w:rsid w:val="00D52EF3"/>
    <w:rsid w:val="00D72F30"/>
    <w:rsid w:val="00DA3E72"/>
    <w:rsid w:val="00DD2051"/>
    <w:rsid w:val="00E77328"/>
    <w:rsid w:val="00E90A7C"/>
    <w:rsid w:val="00E90E51"/>
    <w:rsid w:val="00E940AB"/>
    <w:rsid w:val="00EB455D"/>
    <w:rsid w:val="00EC3ADC"/>
    <w:rsid w:val="00EC4DEE"/>
    <w:rsid w:val="00F00D54"/>
    <w:rsid w:val="00F1628F"/>
    <w:rsid w:val="00F80C8C"/>
    <w:rsid w:val="00F84D3A"/>
    <w:rsid w:val="00F9091D"/>
    <w:rsid w:val="00F90DC1"/>
    <w:rsid w:val="00FB3BA0"/>
    <w:rsid w:val="00FB525E"/>
    <w:rsid w:val="00F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7328"/>
  </w:style>
  <w:style w:type="character" w:customStyle="1" w:styleId="apple-converted-space">
    <w:name w:val="apple-converted-space"/>
    <w:basedOn w:val="a0"/>
    <w:rsid w:val="00E77328"/>
  </w:style>
  <w:style w:type="character" w:styleId="a3">
    <w:name w:val="Hyperlink"/>
    <w:basedOn w:val="a0"/>
    <w:uiPriority w:val="99"/>
    <w:semiHidden/>
    <w:unhideWhenUsed/>
    <w:rsid w:val="00E773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328"/>
    <w:rPr>
      <w:color w:val="800080"/>
      <w:u w:val="single"/>
    </w:rPr>
  </w:style>
  <w:style w:type="paragraph" w:styleId="a5">
    <w:name w:val="Title"/>
    <w:basedOn w:val="a"/>
    <w:link w:val="a6"/>
    <w:qFormat/>
    <w:rsid w:val="003E4A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E4A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D39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476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F18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1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F18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0D5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DD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2051"/>
  </w:style>
  <w:style w:type="paragraph" w:styleId="ae">
    <w:name w:val="footer"/>
    <w:basedOn w:val="a"/>
    <w:link w:val="af"/>
    <w:uiPriority w:val="99"/>
    <w:unhideWhenUsed/>
    <w:rsid w:val="00DD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2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7328"/>
  </w:style>
  <w:style w:type="character" w:customStyle="1" w:styleId="apple-converted-space">
    <w:name w:val="apple-converted-space"/>
    <w:basedOn w:val="a0"/>
    <w:rsid w:val="00E77328"/>
  </w:style>
  <w:style w:type="character" w:styleId="a3">
    <w:name w:val="Hyperlink"/>
    <w:basedOn w:val="a0"/>
    <w:uiPriority w:val="99"/>
    <w:semiHidden/>
    <w:unhideWhenUsed/>
    <w:rsid w:val="00E773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328"/>
    <w:rPr>
      <w:color w:val="800080"/>
      <w:u w:val="single"/>
    </w:rPr>
  </w:style>
  <w:style w:type="paragraph" w:styleId="a5">
    <w:name w:val="Title"/>
    <w:basedOn w:val="a"/>
    <w:link w:val="a6"/>
    <w:qFormat/>
    <w:rsid w:val="003E4A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E4A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D39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476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F18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1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F18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0D5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DD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2051"/>
  </w:style>
  <w:style w:type="paragraph" w:styleId="ae">
    <w:name w:val="footer"/>
    <w:basedOn w:val="a"/>
    <w:link w:val="af"/>
    <w:uiPriority w:val="99"/>
    <w:unhideWhenUsed/>
    <w:rsid w:val="00DD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604">
          <w:marLeft w:val="0"/>
          <w:marRight w:val="0"/>
          <w:marTop w:val="0"/>
          <w:marBottom w:val="75"/>
          <w:divBdr>
            <w:top w:val="none" w:sz="0" w:space="4" w:color="CCCCCC"/>
            <w:left w:val="none" w:sz="0" w:space="0" w:color="CCCCCC"/>
            <w:bottom w:val="single" w:sz="6" w:space="0" w:color="CCCCCC"/>
            <w:right w:val="none" w:sz="0" w:space="4" w:color="CCCCCC"/>
          </w:divBdr>
        </w:div>
        <w:div w:id="807165383">
          <w:marLeft w:val="75"/>
          <w:marRight w:val="15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bayt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b316e7c2-921d-490b-8b29-9492b593b87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3</cp:revision>
  <cp:lastPrinted>2016-06-08T06:45:00Z</cp:lastPrinted>
  <dcterms:created xsi:type="dcterms:W3CDTF">2016-09-02T08:54:00Z</dcterms:created>
  <dcterms:modified xsi:type="dcterms:W3CDTF">2016-09-02T08:14:00Z</dcterms:modified>
</cp:coreProperties>
</file>