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2482" w:rsidRDefault="00602482" w:rsidP="0097483F">
      <w:pPr>
        <w:pStyle w:val="ae"/>
        <w:ind w:left="284"/>
        <w:jc w:val="center"/>
        <w:rPr>
          <w:sz w:val="28"/>
          <w:szCs w:val="28"/>
        </w:rPr>
      </w:pPr>
    </w:p>
    <w:p w:rsidR="00DF3EB7" w:rsidRPr="004E1ADD" w:rsidRDefault="00E724F3" w:rsidP="0097483F">
      <w:pPr>
        <w:pStyle w:val="ae"/>
        <w:ind w:left="284"/>
        <w:jc w:val="center"/>
        <w:rPr>
          <w:rFonts w:eastAsia="Calibri"/>
          <w:bCs/>
          <w:kern w:val="0"/>
          <w:sz w:val="28"/>
          <w:szCs w:val="28"/>
          <w:lang w:eastAsia="en-US"/>
        </w:rPr>
      </w:pPr>
      <w:r w:rsidRPr="004E1ADD">
        <w:rPr>
          <w:sz w:val="28"/>
          <w:szCs w:val="28"/>
        </w:rPr>
        <w:t xml:space="preserve">  </w:t>
      </w:r>
      <w:r w:rsidR="00DF3EB7" w:rsidRPr="004E1ADD">
        <w:rPr>
          <w:rFonts w:eastAsia="Calibri"/>
          <w:bCs/>
          <w:kern w:val="0"/>
          <w:sz w:val="28"/>
          <w:szCs w:val="28"/>
          <w:lang w:eastAsia="en-US"/>
        </w:rPr>
        <w:t>РОССИЙСКАЯ ФЕДЕРАЦИЯ</w:t>
      </w:r>
    </w:p>
    <w:p w:rsidR="00DF3EB7" w:rsidRPr="004E1ADD" w:rsidRDefault="00DF3EB7" w:rsidP="0097483F">
      <w:pPr>
        <w:widowControl/>
        <w:suppressAutoHyphens w:val="0"/>
        <w:ind w:left="284"/>
        <w:jc w:val="center"/>
        <w:rPr>
          <w:rFonts w:eastAsia="Calibri"/>
          <w:bCs/>
          <w:kern w:val="0"/>
          <w:sz w:val="28"/>
          <w:szCs w:val="28"/>
          <w:lang w:eastAsia="en-US"/>
        </w:rPr>
      </w:pPr>
      <w:r w:rsidRPr="004E1ADD">
        <w:rPr>
          <w:rFonts w:eastAsia="Calibri"/>
          <w:bCs/>
          <w:kern w:val="0"/>
          <w:sz w:val="28"/>
          <w:szCs w:val="28"/>
          <w:lang w:eastAsia="en-US"/>
        </w:rPr>
        <w:t>КАРАЧАЕВО-ЧЕРКЕССКАЯ РЕСПУБЛИКА</w:t>
      </w:r>
    </w:p>
    <w:p w:rsidR="00DF3EB7" w:rsidRPr="004E1ADD" w:rsidRDefault="00DF3EB7" w:rsidP="0097483F">
      <w:pPr>
        <w:widowControl/>
        <w:suppressAutoHyphens w:val="0"/>
        <w:ind w:left="284"/>
        <w:jc w:val="center"/>
        <w:rPr>
          <w:rFonts w:eastAsia="Calibri"/>
          <w:bCs/>
          <w:kern w:val="0"/>
          <w:sz w:val="28"/>
          <w:szCs w:val="28"/>
          <w:lang w:eastAsia="en-US"/>
        </w:rPr>
      </w:pPr>
      <w:r w:rsidRPr="004E1ADD">
        <w:rPr>
          <w:rFonts w:eastAsia="Calibri"/>
          <w:bCs/>
          <w:kern w:val="0"/>
          <w:sz w:val="28"/>
          <w:szCs w:val="28"/>
          <w:lang w:eastAsia="en-US"/>
        </w:rPr>
        <w:t xml:space="preserve">ЗЕЛЕНЧУКСКИЙ </w:t>
      </w:r>
      <w:r w:rsidR="00027A32" w:rsidRPr="004E1ADD">
        <w:rPr>
          <w:rFonts w:eastAsia="Calibri"/>
          <w:bCs/>
          <w:kern w:val="0"/>
          <w:sz w:val="28"/>
          <w:szCs w:val="28"/>
          <w:lang w:eastAsia="en-US"/>
        </w:rPr>
        <w:t xml:space="preserve"> МУНИЦИПАЛЬНЫЙ </w:t>
      </w:r>
      <w:r w:rsidRPr="004E1ADD">
        <w:rPr>
          <w:rFonts w:eastAsia="Calibri"/>
          <w:bCs/>
          <w:kern w:val="0"/>
          <w:sz w:val="28"/>
          <w:szCs w:val="28"/>
          <w:lang w:eastAsia="en-US"/>
        </w:rPr>
        <w:t>РАЙОН</w:t>
      </w:r>
    </w:p>
    <w:p w:rsidR="00027A32" w:rsidRPr="004E1ADD" w:rsidRDefault="00027A32" w:rsidP="0097483F">
      <w:pPr>
        <w:widowControl/>
        <w:suppressAutoHyphens w:val="0"/>
        <w:ind w:left="284"/>
        <w:jc w:val="center"/>
        <w:rPr>
          <w:rFonts w:eastAsia="Calibri"/>
          <w:b/>
          <w:bCs/>
          <w:kern w:val="0"/>
          <w:sz w:val="28"/>
          <w:szCs w:val="28"/>
          <w:lang w:eastAsia="en-US"/>
        </w:rPr>
      </w:pPr>
    </w:p>
    <w:p w:rsidR="00DF3EB7" w:rsidRPr="004E1ADD" w:rsidRDefault="00DF3EB7" w:rsidP="0097483F">
      <w:pPr>
        <w:widowControl/>
        <w:suppressAutoHyphens w:val="0"/>
        <w:ind w:left="284"/>
        <w:jc w:val="center"/>
        <w:rPr>
          <w:rFonts w:eastAsia="Calibri"/>
          <w:bCs/>
          <w:kern w:val="0"/>
          <w:sz w:val="28"/>
          <w:szCs w:val="28"/>
          <w:lang w:eastAsia="en-US"/>
        </w:rPr>
      </w:pPr>
      <w:r w:rsidRPr="004E1ADD">
        <w:rPr>
          <w:rFonts w:eastAsia="Calibri"/>
          <w:bCs/>
          <w:kern w:val="0"/>
          <w:sz w:val="28"/>
          <w:szCs w:val="28"/>
          <w:lang w:eastAsia="en-US"/>
        </w:rPr>
        <w:t>АДМИНИСТРАЦИЯ ЗЕЛЕНЧУКСКОГО СЕЛЬСКОГО ПОСЕЛЕНИЯ</w:t>
      </w:r>
    </w:p>
    <w:p w:rsidR="00DA568B" w:rsidRPr="004E1ADD" w:rsidRDefault="00DA568B" w:rsidP="0097483F">
      <w:pPr>
        <w:widowControl/>
        <w:suppressAutoHyphens w:val="0"/>
        <w:ind w:left="284"/>
        <w:jc w:val="center"/>
        <w:rPr>
          <w:rFonts w:eastAsia="Calibri"/>
          <w:bCs/>
          <w:kern w:val="0"/>
          <w:sz w:val="28"/>
          <w:szCs w:val="28"/>
          <w:lang w:eastAsia="en-US"/>
        </w:rPr>
      </w:pPr>
    </w:p>
    <w:p w:rsidR="00DF3EB7" w:rsidRPr="004E1ADD" w:rsidRDefault="00DF3EB7" w:rsidP="0097483F">
      <w:pPr>
        <w:jc w:val="center"/>
        <w:rPr>
          <w:rFonts w:eastAsia="Calibri"/>
          <w:b/>
          <w:bCs/>
          <w:kern w:val="0"/>
          <w:sz w:val="28"/>
          <w:szCs w:val="28"/>
          <w:lang w:eastAsia="en-US"/>
        </w:rPr>
      </w:pPr>
      <w:r w:rsidRPr="004E1ADD">
        <w:rPr>
          <w:rFonts w:eastAsia="Calibri"/>
          <w:b/>
          <w:bCs/>
          <w:kern w:val="0"/>
          <w:sz w:val="28"/>
          <w:szCs w:val="28"/>
          <w:lang w:eastAsia="en-US"/>
        </w:rPr>
        <w:t>ПОСТАНОВЛЕНИЕ</w:t>
      </w:r>
    </w:p>
    <w:p w:rsidR="00DF3EB7" w:rsidRPr="004E1ADD" w:rsidRDefault="00DF3EB7" w:rsidP="0097483F">
      <w:pPr>
        <w:jc w:val="both"/>
        <w:rPr>
          <w:rFonts w:eastAsia="Calibri"/>
          <w:b/>
          <w:bCs/>
          <w:kern w:val="0"/>
          <w:sz w:val="28"/>
          <w:szCs w:val="28"/>
          <w:lang w:eastAsia="en-US"/>
        </w:rPr>
      </w:pPr>
    </w:p>
    <w:p w:rsidR="00DF3EB7" w:rsidRPr="004E1ADD" w:rsidRDefault="00027A32" w:rsidP="0097483F">
      <w:pPr>
        <w:jc w:val="center"/>
        <w:rPr>
          <w:color w:val="000000"/>
          <w:sz w:val="28"/>
          <w:szCs w:val="28"/>
          <w:u w:val="single"/>
        </w:rPr>
      </w:pPr>
      <w:r w:rsidRPr="004E1ADD">
        <w:rPr>
          <w:color w:val="000000"/>
          <w:sz w:val="28"/>
          <w:szCs w:val="28"/>
        </w:rPr>
        <w:t>28</w:t>
      </w:r>
      <w:r w:rsidR="00DA568B" w:rsidRPr="004E1ADD">
        <w:rPr>
          <w:color w:val="000000"/>
          <w:sz w:val="28"/>
          <w:szCs w:val="28"/>
        </w:rPr>
        <w:t>.11.</w:t>
      </w:r>
      <w:r w:rsidR="00DF3EB7" w:rsidRPr="004E1ADD">
        <w:rPr>
          <w:color w:val="000000"/>
          <w:sz w:val="28"/>
          <w:szCs w:val="28"/>
        </w:rPr>
        <w:t xml:space="preserve">2013 </w:t>
      </w:r>
      <w:r w:rsidR="00DF3EB7" w:rsidRPr="004E1ADD">
        <w:rPr>
          <w:color w:val="000000"/>
          <w:sz w:val="28"/>
          <w:szCs w:val="28"/>
        </w:rPr>
        <w:tab/>
        <w:t xml:space="preserve">    </w:t>
      </w:r>
      <w:r w:rsidR="007863F8" w:rsidRPr="004E1ADD">
        <w:rPr>
          <w:color w:val="000000"/>
          <w:sz w:val="28"/>
          <w:szCs w:val="28"/>
        </w:rPr>
        <w:t xml:space="preserve">      </w:t>
      </w:r>
      <w:r w:rsidR="00DF3EB7" w:rsidRPr="004E1ADD">
        <w:rPr>
          <w:color w:val="000000"/>
          <w:sz w:val="28"/>
          <w:szCs w:val="28"/>
        </w:rPr>
        <w:t xml:space="preserve">   </w:t>
      </w:r>
      <w:proofErr w:type="spellStart"/>
      <w:r w:rsidR="00DF3EB7" w:rsidRPr="004E1ADD">
        <w:rPr>
          <w:color w:val="000000"/>
          <w:sz w:val="28"/>
          <w:szCs w:val="28"/>
        </w:rPr>
        <w:t>ст</w:t>
      </w:r>
      <w:r w:rsidR="00DA568B" w:rsidRPr="004E1ADD">
        <w:rPr>
          <w:color w:val="000000"/>
          <w:sz w:val="28"/>
          <w:szCs w:val="28"/>
        </w:rPr>
        <w:t>-ца</w:t>
      </w:r>
      <w:proofErr w:type="spellEnd"/>
      <w:r w:rsidR="00DF3EB7" w:rsidRPr="004E1ADD">
        <w:rPr>
          <w:color w:val="000000"/>
          <w:sz w:val="28"/>
          <w:szCs w:val="28"/>
        </w:rPr>
        <w:t xml:space="preserve"> Зеленчукская                            № </w:t>
      </w:r>
      <w:r w:rsidR="007863F8" w:rsidRPr="004E1ADD">
        <w:rPr>
          <w:color w:val="000000"/>
          <w:sz w:val="28"/>
          <w:szCs w:val="28"/>
        </w:rPr>
        <w:t>240</w:t>
      </w:r>
    </w:p>
    <w:p w:rsidR="004017D2" w:rsidRPr="004E1ADD" w:rsidRDefault="004017D2" w:rsidP="0097483F">
      <w:pPr>
        <w:jc w:val="center"/>
        <w:rPr>
          <w:b/>
          <w:color w:val="000000"/>
          <w:sz w:val="28"/>
          <w:szCs w:val="28"/>
          <w:u w:val="single"/>
        </w:rPr>
      </w:pPr>
    </w:p>
    <w:p w:rsidR="009B2035" w:rsidRPr="004E1ADD" w:rsidRDefault="009B2035" w:rsidP="0097483F">
      <w:pPr>
        <w:jc w:val="center"/>
        <w:rPr>
          <w:b/>
          <w:color w:val="000000"/>
          <w:sz w:val="28"/>
          <w:szCs w:val="28"/>
          <w:u w:val="single"/>
        </w:rPr>
      </w:pPr>
    </w:p>
    <w:p w:rsidR="00E77E12" w:rsidRPr="004E1ADD" w:rsidRDefault="00811AB6" w:rsidP="0097483F">
      <w:pPr>
        <w:ind w:left="426"/>
        <w:jc w:val="both"/>
        <w:rPr>
          <w:b/>
          <w:sz w:val="28"/>
          <w:szCs w:val="28"/>
        </w:rPr>
      </w:pPr>
      <w:r w:rsidRPr="004E1ADD">
        <w:rPr>
          <w:b/>
          <w:sz w:val="28"/>
          <w:szCs w:val="28"/>
        </w:rPr>
        <w:t xml:space="preserve">         </w:t>
      </w:r>
      <w:r w:rsidR="003E0FFC" w:rsidRPr="004E1ADD">
        <w:rPr>
          <w:b/>
          <w:sz w:val="28"/>
          <w:szCs w:val="28"/>
        </w:rPr>
        <w:t>Об утверждении схемы водоснабжения и водоотведения Зеленчукского сельского поселения</w:t>
      </w:r>
      <w:r w:rsidRPr="004E1ADD">
        <w:rPr>
          <w:b/>
          <w:sz w:val="28"/>
          <w:szCs w:val="28"/>
        </w:rPr>
        <w:t xml:space="preserve"> </w:t>
      </w:r>
      <w:r w:rsidR="003E0FFC" w:rsidRPr="004E1ADD">
        <w:rPr>
          <w:b/>
          <w:sz w:val="28"/>
          <w:szCs w:val="28"/>
        </w:rPr>
        <w:t xml:space="preserve"> на </w:t>
      </w:r>
      <w:r w:rsidRPr="004E1ADD">
        <w:rPr>
          <w:b/>
          <w:sz w:val="28"/>
          <w:szCs w:val="28"/>
        </w:rPr>
        <w:t xml:space="preserve"> </w:t>
      </w:r>
      <w:r w:rsidR="003E0FFC" w:rsidRPr="004E1ADD">
        <w:rPr>
          <w:b/>
          <w:sz w:val="28"/>
          <w:szCs w:val="28"/>
        </w:rPr>
        <w:t xml:space="preserve">период с </w:t>
      </w:r>
      <w:r w:rsidRPr="004E1ADD">
        <w:rPr>
          <w:b/>
          <w:sz w:val="28"/>
          <w:szCs w:val="28"/>
        </w:rPr>
        <w:t xml:space="preserve"> </w:t>
      </w:r>
      <w:r w:rsidR="003E0FFC" w:rsidRPr="004E1ADD">
        <w:rPr>
          <w:b/>
          <w:sz w:val="28"/>
          <w:szCs w:val="28"/>
        </w:rPr>
        <w:t>2014 г</w:t>
      </w:r>
      <w:r w:rsidRPr="004E1ADD">
        <w:rPr>
          <w:b/>
          <w:sz w:val="28"/>
          <w:szCs w:val="28"/>
        </w:rPr>
        <w:t>ода</w:t>
      </w:r>
      <w:r w:rsidR="003E0FFC" w:rsidRPr="004E1ADD">
        <w:rPr>
          <w:b/>
          <w:sz w:val="28"/>
          <w:szCs w:val="28"/>
        </w:rPr>
        <w:t xml:space="preserve"> </w:t>
      </w:r>
      <w:r w:rsidRPr="004E1ADD">
        <w:rPr>
          <w:b/>
          <w:sz w:val="28"/>
          <w:szCs w:val="28"/>
        </w:rPr>
        <w:t xml:space="preserve"> </w:t>
      </w:r>
      <w:r w:rsidR="003E0FFC" w:rsidRPr="004E1ADD">
        <w:rPr>
          <w:b/>
          <w:sz w:val="28"/>
          <w:szCs w:val="28"/>
        </w:rPr>
        <w:t xml:space="preserve">по </w:t>
      </w:r>
      <w:r w:rsidRPr="004E1ADD">
        <w:rPr>
          <w:b/>
          <w:sz w:val="28"/>
          <w:szCs w:val="28"/>
        </w:rPr>
        <w:t xml:space="preserve">  </w:t>
      </w:r>
      <w:r w:rsidR="003E0FFC" w:rsidRPr="004E1ADD">
        <w:rPr>
          <w:b/>
          <w:sz w:val="28"/>
          <w:szCs w:val="28"/>
        </w:rPr>
        <w:t>2025 г</w:t>
      </w:r>
      <w:r w:rsidRPr="004E1ADD">
        <w:rPr>
          <w:b/>
          <w:sz w:val="28"/>
          <w:szCs w:val="28"/>
        </w:rPr>
        <w:t>од</w:t>
      </w:r>
    </w:p>
    <w:p w:rsidR="00247E77" w:rsidRPr="004E1ADD" w:rsidRDefault="00247E77" w:rsidP="0097483F">
      <w:pPr>
        <w:ind w:firstLine="709"/>
        <w:jc w:val="both"/>
        <w:rPr>
          <w:b/>
          <w:sz w:val="28"/>
          <w:szCs w:val="28"/>
        </w:rPr>
      </w:pPr>
    </w:p>
    <w:p w:rsidR="0063139B" w:rsidRPr="004E1ADD" w:rsidRDefault="0063139B" w:rsidP="0097483F">
      <w:pPr>
        <w:ind w:firstLine="709"/>
        <w:jc w:val="both"/>
        <w:rPr>
          <w:b/>
          <w:sz w:val="28"/>
          <w:szCs w:val="28"/>
        </w:rPr>
      </w:pPr>
    </w:p>
    <w:p w:rsidR="00E6710D" w:rsidRPr="004E1ADD" w:rsidRDefault="00811AB6" w:rsidP="0097483F">
      <w:pPr>
        <w:ind w:left="426" w:firstLine="425"/>
        <w:jc w:val="both"/>
        <w:rPr>
          <w:sz w:val="28"/>
          <w:szCs w:val="28"/>
        </w:rPr>
      </w:pPr>
      <w:r w:rsidRPr="004E1ADD">
        <w:rPr>
          <w:sz w:val="28"/>
          <w:szCs w:val="28"/>
        </w:rPr>
        <w:t xml:space="preserve">   </w:t>
      </w:r>
      <w:r w:rsidR="003E0FFC" w:rsidRPr="004E1ADD">
        <w:rPr>
          <w:sz w:val="28"/>
          <w:szCs w:val="28"/>
        </w:rPr>
        <w:t>На основании Федерального закона от 07.12.2011  № 416-ФЗ «О водоснабжении и водоотведении»,</w:t>
      </w:r>
      <w:r w:rsidR="00FC3A1E" w:rsidRPr="004E1ADD">
        <w:rPr>
          <w:sz w:val="28"/>
          <w:szCs w:val="28"/>
        </w:rPr>
        <w:t xml:space="preserve"> </w:t>
      </w:r>
      <w:r w:rsidR="003E0FFC" w:rsidRPr="004E1ADD">
        <w:rPr>
          <w:sz w:val="28"/>
          <w:szCs w:val="28"/>
        </w:rPr>
        <w:t xml:space="preserve"> </w:t>
      </w:r>
      <w:r w:rsidR="00007A55" w:rsidRPr="004E1ADD">
        <w:rPr>
          <w:sz w:val="28"/>
          <w:szCs w:val="28"/>
        </w:rPr>
        <w:t xml:space="preserve">руководствуясь статьей </w:t>
      </w:r>
      <w:r w:rsidR="009B2035" w:rsidRPr="004E1ADD">
        <w:rPr>
          <w:sz w:val="28"/>
          <w:szCs w:val="28"/>
        </w:rPr>
        <w:t xml:space="preserve">14 </w:t>
      </w:r>
      <w:r w:rsidR="003E0FFC" w:rsidRPr="004E1ADD">
        <w:rPr>
          <w:sz w:val="28"/>
          <w:szCs w:val="28"/>
        </w:rPr>
        <w:t>Федерального закона от 06.10.2003 № 131-ФЗ «Об общих принципах организации местного самоуправления в Р</w:t>
      </w:r>
      <w:r w:rsidR="00FC3A1E" w:rsidRPr="004E1ADD">
        <w:rPr>
          <w:sz w:val="28"/>
          <w:szCs w:val="28"/>
        </w:rPr>
        <w:t xml:space="preserve">оссийской </w:t>
      </w:r>
      <w:r w:rsidR="003E0FFC" w:rsidRPr="004E1ADD">
        <w:rPr>
          <w:sz w:val="28"/>
          <w:szCs w:val="28"/>
        </w:rPr>
        <w:t>Ф</w:t>
      </w:r>
      <w:r w:rsidR="00FC3A1E" w:rsidRPr="004E1ADD">
        <w:rPr>
          <w:sz w:val="28"/>
          <w:szCs w:val="28"/>
        </w:rPr>
        <w:t>едерации</w:t>
      </w:r>
      <w:r w:rsidR="003E0FFC" w:rsidRPr="004E1ADD">
        <w:rPr>
          <w:sz w:val="28"/>
          <w:szCs w:val="28"/>
        </w:rPr>
        <w:t>»,</w:t>
      </w:r>
      <w:r w:rsidR="009B2035" w:rsidRPr="004E1ADD">
        <w:rPr>
          <w:sz w:val="28"/>
          <w:szCs w:val="28"/>
        </w:rPr>
        <w:t xml:space="preserve"> </w:t>
      </w:r>
      <w:r w:rsidR="003E0FFC" w:rsidRPr="004E1ADD">
        <w:rPr>
          <w:sz w:val="28"/>
          <w:szCs w:val="28"/>
        </w:rPr>
        <w:t xml:space="preserve"> Уставом Зеленчукского сельского поселения</w:t>
      </w:r>
      <w:r w:rsidR="00E6710D" w:rsidRPr="004E1ADD">
        <w:rPr>
          <w:sz w:val="28"/>
          <w:szCs w:val="28"/>
        </w:rPr>
        <w:t>,</w:t>
      </w:r>
    </w:p>
    <w:p w:rsidR="00E6710D" w:rsidRPr="004E1ADD" w:rsidRDefault="00E6710D" w:rsidP="0097483F">
      <w:pPr>
        <w:ind w:left="426" w:firstLine="425"/>
        <w:jc w:val="both"/>
        <w:rPr>
          <w:sz w:val="28"/>
          <w:szCs w:val="28"/>
        </w:rPr>
      </w:pPr>
    </w:p>
    <w:p w:rsidR="003E0FFC" w:rsidRPr="004E1ADD" w:rsidRDefault="00E6710D" w:rsidP="0097483F">
      <w:pPr>
        <w:ind w:left="426" w:firstLine="425"/>
        <w:jc w:val="both"/>
        <w:rPr>
          <w:b/>
          <w:sz w:val="28"/>
          <w:szCs w:val="28"/>
        </w:rPr>
      </w:pPr>
      <w:r w:rsidRPr="004E1ADD">
        <w:rPr>
          <w:b/>
          <w:sz w:val="28"/>
          <w:szCs w:val="28"/>
        </w:rPr>
        <w:t xml:space="preserve"> </w:t>
      </w:r>
    </w:p>
    <w:p w:rsidR="009E197A" w:rsidRPr="004E1ADD" w:rsidRDefault="009E197A" w:rsidP="0097483F">
      <w:pPr>
        <w:ind w:left="426" w:firstLine="425"/>
        <w:jc w:val="center"/>
        <w:rPr>
          <w:b/>
          <w:sz w:val="28"/>
          <w:szCs w:val="28"/>
        </w:rPr>
      </w:pPr>
      <w:r w:rsidRPr="004E1ADD">
        <w:rPr>
          <w:b/>
          <w:sz w:val="28"/>
          <w:szCs w:val="28"/>
        </w:rPr>
        <w:t>ПОСТАНОВИЛ:</w:t>
      </w:r>
    </w:p>
    <w:p w:rsidR="009E197A" w:rsidRPr="004E1ADD" w:rsidRDefault="009E197A" w:rsidP="0097483F">
      <w:pPr>
        <w:ind w:left="426" w:firstLine="425"/>
        <w:jc w:val="center"/>
        <w:rPr>
          <w:b/>
          <w:sz w:val="28"/>
          <w:szCs w:val="28"/>
        </w:rPr>
      </w:pPr>
    </w:p>
    <w:p w:rsidR="009E197A" w:rsidRPr="004E1ADD" w:rsidRDefault="003E0FFC" w:rsidP="0097483F">
      <w:pPr>
        <w:numPr>
          <w:ilvl w:val="0"/>
          <w:numId w:val="7"/>
        </w:numPr>
        <w:jc w:val="both"/>
        <w:rPr>
          <w:sz w:val="28"/>
          <w:szCs w:val="28"/>
        </w:rPr>
      </w:pPr>
      <w:r w:rsidRPr="004E1ADD">
        <w:rPr>
          <w:sz w:val="28"/>
          <w:szCs w:val="28"/>
        </w:rPr>
        <w:t xml:space="preserve">Утвердить схему водоснабжения и водоотведения Зеленчукского </w:t>
      </w:r>
    </w:p>
    <w:p w:rsidR="003E0FFC" w:rsidRPr="004E1ADD" w:rsidRDefault="003E0FFC" w:rsidP="0097483F">
      <w:pPr>
        <w:jc w:val="both"/>
        <w:rPr>
          <w:sz w:val="28"/>
          <w:szCs w:val="28"/>
        </w:rPr>
      </w:pPr>
      <w:r w:rsidRPr="004E1ADD">
        <w:rPr>
          <w:sz w:val="28"/>
          <w:szCs w:val="28"/>
        </w:rPr>
        <w:t>сельского поселения на период с 2014</w:t>
      </w:r>
      <w:r w:rsidR="00FE1D10" w:rsidRPr="004E1ADD">
        <w:rPr>
          <w:sz w:val="28"/>
          <w:szCs w:val="28"/>
        </w:rPr>
        <w:t xml:space="preserve"> года</w:t>
      </w:r>
      <w:r w:rsidRPr="004E1ADD">
        <w:rPr>
          <w:sz w:val="28"/>
          <w:szCs w:val="28"/>
        </w:rPr>
        <w:t xml:space="preserve"> по 2025 г</w:t>
      </w:r>
      <w:r w:rsidR="00FE1D10" w:rsidRPr="004E1ADD">
        <w:rPr>
          <w:sz w:val="28"/>
          <w:szCs w:val="28"/>
        </w:rPr>
        <w:t>од (</w:t>
      </w:r>
      <w:r w:rsidRPr="004E1ADD">
        <w:rPr>
          <w:sz w:val="28"/>
          <w:szCs w:val="28"/>
        </w:rPr>
        <w:t>согласно приложению</w:t>
      </w:r>
      <w:r w:rsidR="00FE1D10" w:rsidRPr="004E1ADD">
        <w:rPr>
          <w:sz w:val="28"/>
          <w:szCs w:val="28"/>
        </w:rPr>
        <w:t>)</w:t>
      </w:r>
      <w:r w:rsidRPr="004E1ADD">
        <w:rPr>
          <w:sz w:val="28"/>
          <w:szCs w:val="28"/>
        </w:rPr>
        <w:t>.</w:t>
      </w:r>
    </w:p>
    <w:p w:rsidR="00881897" w:rsidRPr="004E1ADD" w:rsidRDefault="003E0FFC" w:rsidP="0097483F">
      <w:pPr>
        <w:numPr>
          <w:ilvl w:val="0"/>
          <w:numId w:val="7"/>
        </w:numPr>
        <w:jc w:val="both"/>
        <w:rPr>
          <w:sz w:val="28"/>
          <w:szCs w:val="28"/>
        </w:rPr>
      </w:pPr>
      <w:r w:rsidRPr="004E1ADD">
        <w:rPr>
          <w:sz w:val="28"/>
          <w:szCs w:val="28"/>
        </w:rPr>
        <w:t xml:space="preserve">Настоящее </w:t>
      </w:r>
      <w:r w:rsidR="00881897" w:rsidRPr="004E1ADD">
        <w:rPr>
          <w:sz w:val="28"/>
          <w:szCs w:val="28"/>
        </w:rPr>
        <w:t>постановление</w:t>
      </w:r>
      <w:r w:rsidRPr="004E1ADD">
        <w:rPr>
          <w:sz w:val="28"/>
          <w:szCs w:val="28"/>
        </w:rPr>
        <w:t xml:space="preserve"> подлежит официальному </w:t>
      </w:r>
      <w:r w:rsidR="00881897" w:rsidRPr="004E1ADD">
        <w:rPr>
          <w:sz w:val="28"/>
          <w:szCs w:val="28"/>
        </w:rPr>
        <w:t>о</w:t>
      </w:r>
      <w:r w:rsidRPr="004E1ADD">
        <w:rPr>
          <w:sz w:val="28"/>
          <w:szCs w:val="28"/>
        </w:rPr>
        <w:t>публикованию</w:t>
      </w:r>
      <w:r w:rsidR="00881897" w:rsidRPr="004E1ADD">
        <w:rPr>
          <w:sz w:val="28"/>
          <w:szCs w:val="28"/>
        </w:rPr>
        <w:t xml:space="preserve">  </w:t>
      </w:r>
    </w:p>
    <w:p w:rsidR="003E0FFC" w:rsidRPr="004E1ADD" w:rsidRDefault="00881897" w:rsidP="0097483F">
      <w:pPr>
        <w:jc w:val="both"/>
        <w:rPr>
          <w:sz w:val="28"/>
          <w:szCs w:val="28"/>
        </w:rPr>
      </w:pPr>
      <w:r w:rsidRPr="004E1ADD">
        <w:rPr>
          <w:sz w:val="28"/>
          <w:szCs w:val="28"/>
        </w:rPr>
        <w:t xml:space="preserve">(обнародованию) </w:t>
      </w:r>
      <w:r w:rsidR="003E0FFC" w:rsidRPr="004E1ADD">
        <w:rPr>
          <w:sz w:val="28"/>
          <w:szCs w:val="28"/>
        </w:rPr>
        <w:t xml:space="preserve"> в установленном закон</w:t>
      </w:r>
      <w:r w:rsidR="009B2035" w:rsidRPr="004E1ADD">
        <w:rPr>
          <w:sz w:val="28"/>
          <w:szCs w:val="28"/>
        </w:rPr>
        <w:t xml:space="preserve">ом </w:t>
      </w:r>
      <w:r w:rsidR="003E0FFC" w:rsidRPr="004E1ADD">
        <w:rPr>
          <w:sz w:val="28"/>
          <w:szCs w:val="28"/>
        </w:rPr>
        <w:t>порядке.</w:t>
      </w:r>
    </w:p>
    <w:p w:rsidR="00FE1D10" w:rsidRPr="004E1ADD" w:rsidRDefault="003E0FFC" w:rsidP="0097483F">
      <w:pPr>
        <w:numPr>
          <w:ilvl w:val="0"/>
          <w:numId w:val="7"/>
        </w:numPr>
        <w:jc w:val="both"/>
        <w:rPr>
          <w:sz w:val="28"/>
          <w:szCs w:val="28"/>
        </w:rPr>
      </w:pPr>
      <w:proofErr w:type="gramStart"/>
      <w:r w:rsidRPr="004E1ADD">
        <w:rPr>
          <w:sz w:val="28"/>
          <w:szCs w:val="28"/>
        </w:rPr>
        <w:t>Контроль за</w:t>
      </w:r>
      <w:proofErr w:type="gramEnd"/>
      <w:r w:rsidRPr="004E1ADD">
        <w:rPr>
          <w:sz w:val="28"/>
          <w:szCs w:val="28"/>
        </w:rPr>
        <w:t xml:space="preserve"> исполнением данного </w:t>
      </w:r>
      <w:r w:rsidR="00797EB7" w:rsidRPr="004E1ADD">
        <w:rPr>
          <w:sz w:val="28"/>
          <w:szCs w:val="28"/>
        </w:rPr>
        <w:t>постановления</w:t>
      </w:r>
      <w:r w:rsidRPr="004E1ADD">
        <w:rPr>
          <w:sz w:val="28"/>
          <w:szCs w:val="28"/>
        </w:rPr>
        <w:t xml:space="preserve"> </w:t>
      </w:r>
      <w:r w:rsidR="00FE1D10" w:rsidRPr="004E1ADD">
        <w:rPr>
          <w:sz w:val="28"/>
          <w:szCs w:val="28"/>
        </w:rPr>
        <w:t>оставляю за собою.</w:t>
      </w:r>
    </w:p>
    <w:p w:rsidR="002204EE" w:rsidRPr="004E1ADD" w:rsidRDefault="002204EE" w:rsidP="0097483F">
      <w:pPr>
        <w:ind w:left="426"/>
        <w:jc w:val="both"/>
        <w:rPr>
          <w:sz w:val="28"/>
          <w:szCs w:val="28"/>
        </w:rPr>
      </w:pPr>
    </w:p>
    <w:p w:rsidR="002204EE" w:rsidRPr="004E1ADD" w:rsidRDefault="002204EE" w:rsidP="0097483F">
      <w:pPr>
        <w:jc w:val="both"/>
        <w:rPr>
          <w:sz w:val="28"/>
          <w:szCs w:val="28"/>
        </w:rPr>
      </w:pPr>
    </w:p>
    <w:p w:rsidR="00FC3A1E" w:rsidRPr="004E1ADD" w:rsidRDefault="00FC3A1E" w:rsidP="0097483F">
      <w:pPr>
        <w:jc w:val="both"/>
        <w:rPr>
          <w:sz w:val="28"/>
          <w:szCs w:val="28"/>
        </w:rPr>
      </w:pPr>
    </w:p>
    <w:p w:rsidR="009B2035" w:rsidRPr="004E1ADD" w:rsidRDefault="009B2035" w:rsidP="0097483F">
      <w:pPr>
        <w:jc w:val="both"/>
        <w:rPr>
          <w:sz w:val="28"/>
          <w:szCs w:val="28"/>
        </w:rPr>
      </w:pPr>
    </w:p>
    <w:p w:rsidR="009B2035" w:rsidRPr="004E1ADD" w:rsidRDefault="009B2035" w:rsidP="0097483F">
      <w:pPr>
        <w:jc w:val="both"/>
        <w:rPr>
          <w:sz w:val="28"/>
          <w:szCs w:val="28"/>
        </w:rPr>
      </w:pPr>
    </w:p>
    <w:p w:rsidR="009B2035" w:rsidRPr="004E1ADD" w:rsidRDefault="009B2035" w:rsidP="0097483F">
      <w:pPr>
        <w:jc w:val="both"/>
        <w:rPr>
          <w:sz w:val="28"/>
          <w:szCs w:val="28"/>
        </w:rPr>
      </w:pPr>
    </w:p>
    <w:p w:rsidR="00FC3A1E" w:rsidRPr="004E1ADD" w:rsidRDefault="00FC3A1E" w:rsidP="0097483F">
      <w:pPr>
        <w:jc w:val="both"/>
        <w:rPr>
          <w:sz w:val="28"/>
          <w:szCs w:val="28"/>
        </w:rPr>
      </w:pPr>
    </w:p>
    <w:p w:rsidR="00FE1D10" w:rsidRPr="004E1ADD" w:rsidRDefault="00B067DF" w:rsidP="0097483F">
      <w:pPr>
        <w:jc w:val="both"/>
        <w:rPr>
          <w:sz w:val="28"/>
          <w:szCs w:val="28"/>
        </w:rPr>
      </w:pPr>
      <w:r w:rsidRPr="004E1ADD">
        <w:rPr>
          <w:sz w:val="28"/>
          <w:szCs w:val="28"/>
        </w:rPr>
        <w:t xml:space="preserve">Глава </w:t>
      </w:r>
      <w:r w:rsidR="00DF3EB7" w:rsidRPr="004E1ADD">
        <w:rPr>
          <w:sz w:val="28"/>
          <w:szCs w:val="28"/>
        </w:rPr>
        <w:t>администрации</w:t>
      </w:r>
    </w:p>
    <w:p w:rsidR="00B067DF" w:rsidRPr="004E1ADD" w:rsidRDefault="00FE1D10" w:rsidP="0097483F">
      <w:pPr>
        <w:jc w:val="both"/>
        <w:rPr>
          <w:sz w:val="28"/>
          <w:szCs w:val="28"/>
        </w:rPr>
      </w:pPr>
      <w:r w:rsidRPr="004E1ADD">
        <w:rPr>
          <w:sz w:val="28"/>
          <w:szCs w:val="28"/>
        </w:rPr>
        <w:t>З</w:t>
      </w:r>
      <w:r w:rsidR="0032012A" w:rsidRPr="004E1ADD">
        <w:rPr>
          <w:sz w:val="28"/>
          <w:szCs w:val="28"/>
        </w:rPr>
        <w:t>еленчукского</w:t>
      </w:r>
      <w:r w:rsidR="00B067DF" w:rsidRPr="004E1ADD">
        <w:rPr>
          <w:sz w:val="28"/>
          <w:szCs w:val="28"/>
        </w:rPr>
        <w:t xml:space="preserve"> сельского</w:t>
      </w:r>
      <w:r w:rsidRPr="004E1ADD">
        <w:rPr>
          <w:sz w:val="28"/>
          <w:szCs w:val="28"/>
        </w:rPr>
        <w:t xml:space="preserve"> </w:t>
      </w:r>
      <w:r w:rsidR="00FC3A1E" w:rsidRPr="004E1ADD">
        <w:rPr>
          <w:sz w:val="28"/>
          <w:szCs w:val="28"/>
        </w:rPr>
        <w:t>по</w:t>
      </w:r>
      <w:r w:rsidR="00B067DF" w:rsidRPr="004E1ADD">
        <w:rPr>
          <w:sz w:val="28"/>
          <w:szCs w:val="28"/>
        </w:rPr>
        <w:t xml:space="preserve">селения                                      </w:t>
      </w:r>
      <w:proofErr w:type="spellStart"/>
      <w:r w:rsidR="00DF3EB7" w:rsidRPr="004E1ADD">
        <w:rPr>
          <w:sz w:val="28"/>
          <w:szCs w:val="28"/>
        </w:rPr>
        <w:t>П.Д.Величко</w:t>
      </w:r>
      <w:proofErr w:type="spellEnd"/>
    </w:p>
    <w:p w:rsidR="00B067DF" w:rsidRPr="004E1ADD" w:rsidRDefault="00B067DF" w:rsidP="0097483F">
      <w:pPr>
        <w:ind w:left="426"/>
        <w:jc w:val="both"/>
        <w:rPr>
          <w:sz w:val="28"/>
          <w:szCs w:val="28"/>
        </w:rPr>
      </w:pPr>
    </w:p>
    <w:p w:rsidR="00B067DF" w:rsidRPr="004E1ADD" w:rsidRDefault="00B067DF" w:rsidP="0097483F">
      <w:pPr>
        <w:jc w:val="both"/>
        <w:rPr>
          <w:sz w:val="28"/>
          <w:szCs w:val="28"/>
        </w:rPr>
      </w:pPr>
    </w:p>
    <w:p w:rsidR="00B067DF" w:rsidRPr="004E1ADD" w:rsidRDefault="00B067DF" w:rsidP="0097483F">
      <w:pPr>
        <w:rPr>
          <w:sz w:val="28"/>
          <w:szCs w:val="28"/>
        </w:rPr>
      </w:pPr>
    </w:p>
    <w:p w:rsidR="00B067DF" w:rsidRPr="004E1ADD" w:rsidRDefault="00B067DF" w:rsidP="0097483F">
      <w:pPr>
        <w:rPr>
          <w:sz w:val="28"/>
          <w:szCs w:val="28"/>
        </w:rPr>
      </w:pPr>
    </w:p>
    <w:p w:rsidR="00B067DF" w:rsidRPr="004E1ADD" w:rsidRDefault="00B067DF" w:rsidP="0097483F">
      <w:pPr>
        <w:rPr>
          <w:sz w:val="28"/>
          <w:szCs w:val="28"/>
        </w:rPr>
      </w:pPr>
    </w:p>
    <w:p w:rsidR="00E724F3" w:rsidRPr="004E1ADD" w:rsidRDefault="00E724F3" w:rsidP="0097483F">
      <w:pPr>
        <w:rPr>
          <w:sz w:val="28"/>
          <w:szCs w:val="28"/>
        </w:rPr>
      </w:pPr>
    </w:p>
    <w:p w:rsidR="00E724F3" w:rsidRPr="004E1ADD" w:rsidRDefault="00E724F3" w:rsidP="0097483F">
      <w:pPr>
        <w:rPr>
          <w:sz w:val="28"/>
          <w:szCs w:val="28"/>
        </w:rPr>
      </w:pPr>
    </w:p>
    <w:p w:rsidR="00E724F3" w:rsidRPr="004E1ADD" w:rsidRDefault="00E724F3" w:rsidP="0097483F">
      <w:pPr>
        <w:rPr>
          <w:sz w:val="28"/>
          <w:szCs w:val="28"/>
        </w:rPr>
      </w:pPr>
    </w:p>
    <w:p w:rsidR="00E724F3" w:rsidRPr="004E1ADD" w:rsidRDefault="00E724F3" w:rsidP="0097483F">
      <w:pPr>
        <w:rPr>
          <w:sz w:val="28"/>
          <w:szCs w:val="28"/>
        </w:rPr>
      </w:pPr>
    </w:p>
    <w:p w:rsidR="000857E8" w:rsidRDefault="000857E8" w:rsidP="000857E8">
      <w:pPr>
        <w:pStyle w:val="3"/>
        <w:spacing w:before="0" w:after="0"/>
        <w:ind w:left="1350"/>
        <w:jc w:val="center"/>
        <w:rPr>
          <w:rFonts w:ascii="Times New Roman" w:hAnsi="Times New Roman" w:cs="Times New Roman"/>
          <w:b/>
          <w:bCs/>
          <w:color w:val="000000" w:themeColor="text1"/>
          <w:sz w:val="20"/>
          <w:szCs w:val="20"/>
        </w:rPr>
      </w:pPr>
    </w:p>
    <w:p w:rsidR="000857E8" w:rsidRDefault="000857E8" w:rsidP="000857E8">
      <w:pPr>
        <w:pStyle w:val="3"/>
        <w:spacing w:before="0" w:after="0"/>
        <w:ind w:left="1350"/>
        <w:jc w:val="center"/>
        <w:rPr>
          <w:rFonts w:ascii="Times New Roman" w:hAnsi="Times New Roman" w:cs="Times New Roman"/>
          <w:b/>
          <w:bCs/>
          <w:color w:val="000000" w:themeColor="text1"/>
          <w:sz w:val="20"/>
          <w:szCs w:val="20"/>
        </w:rPr>
      </w:pPr>
      <w:bookmarkStart w:id="0" w:name="_GoBack"/>
      <w:bookmarkEnd w:id="0"/>
      <w:r>
        <w:rPr>
          <w:rFonts w:ascii="Times New Roman" w:hAnsi="Times New Roman" w:cs="Times New Roman"/>
          <w:b/>
          <w:bCs/>
          <w:color w:val="000000" w:themeColor="text1"/>
          <w:sz w:val="20"/>
          <w:szCs w:val="20"/>
        </w:rPr>
        <w:t>Схема водоснабжения и водоотведения</w:t>
      </w:r>
    </w:p>
    <w:p w:rsidR="000857E8" w:rsidRDefault="000857E8" w:rsidP="000857E8">
      <w:pPr>
        <w:pStyle w:val="3"/>
        <w:spacing w:before="0" w:after="0"/>
        <w:ind w:left="135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Зеленчукского сельского поселения Зеленчукского района </w:t>
      </w:r>
    </w:p>
    <w:p w:rsidR="000857E8" w:rsidRDefault="000857E8" w:rsidP="000857E8">
      <w:pPr>
        <w:pStyle w:val="3"/>
        <w:spacing w:before="0" w:after="0"/>
        <w:ind w:left="135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Карачаево-Черкесской Республики</w:t>
      </w:r>
    </w:p>
    <w:p w:rsidR="000857E8" w:rsidRDefault="000857E8" w:rsidP="000857E8">
      <w:pPr>
        <w:rPr>
          <w:sz w:val="20"/>
          <w:szCs w:val="20"/>
        </w:rPr>
      </w:pPr>
    </w:p>
    <w:p w:rsidR="000857E8" w:rsidRDefault="000857E8" w:rsidP="000857E8">
      <w:pPr>
        <w:pStyle w:val="3"/>
        <w:numPr>
          <w:ilvl w:val="0"/>
          <w:numId w:val="16"/>
        </w:numPr>
        <w:spacing w:before="0" w:after="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Введение </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xml:space="preserve">Схема водоснабжения и водоотведения на период до 2027 года </w:t>
      </w:r>
      <w:r>
        <w:rPr>
          <w:rFonts w:eastAsia="TimesNewRomanPSMT"/>
          <w:color w:val="000000" w:themeColor="text1"/>
          <w:sz w:val="20"/>
          <w:szCs w:val="20"/>
        </w:rPr>
        <w:t xml:space="preserve">Зеленчукского сельского поселения Зеленчукского </w:t>
      </w:r>
      <w:r>
        <w:rPr>
          <w:color w:val="000000" w:themeColor="text1"/>
          <w:sz w:val="20"/>
          <w:szCs w:val="20"/>
        </w:rPr>
        <w:t>муниципального района Карачаево-Черкесской Республики  разработана на основании следующих документов:</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технического задания на разработку схемы водоснабжения и водоотведения</w:t>
      </w:r>
      <w:r>
        <w:rPr>
          <w:noProof/>
          <w:color w:val="000000" w:themeColor="text1"/>
          <w:sz w:val="20"/>
          <w:szCs w:val="20"/>
        </w:rPr>
        <w:t xml:space="preserve"> </w:t>
      </w:r>
      <w:r>
        <w:rPr>
          <w:rFonts w:eastAsia="TimesNewRomanPSMT"/>
          <w:color w:val="000000" w:themeColor="text1"/>
          <w:sz w:val="20"/>
          <w:szCs w:val="20"/>
        </w:rPr>
        <w:t>Зеленчукского сельского поселения Зеленчукского</w:t>
      </w:r>
      <w:r>
        <w:rPr>
          <w:color w:val="000000" w:themeColor="text1"/>
          <w:sz w:val="20"/>
          <w:szCs w:val="20"/>
        </w:rPr>
        <w:t xml:space="preserve"> муниципального района;</w:t>
      </w:r>
    </w:p>
    <w:p w:rsidR="000857E8" w:rsidRDefault="000857E8" w:rsidP="000857E8">
      <w:pPr>
        <w:shd w:val="clear" w:color="auto" w:fill="FFFFFF"/>
        <w:overflowPunct w:val="0"/>
        <w:autoSpaceDE w:val="0"/>
        <w:ind w:right="-5" w:firstLine="709"/>
        <w:jc w:val="both"/>
        <w:rPr>
          <w:color w:val="000000" w:themeColor="text1"/>
          <w:sz w:val="20"/>
          <w:szCs w:val="20"/>
        </w:rPr>
      </w:pPr>
      <w:r>
        <w:rPr>
          <w:color w:val="000000" w:themeColor="text1"/>
          <w:sz w:val="20"/>
          <w:szCs w:val="20"/>
        </w:rPr>
        <w:t xml:space="preserve">- Генерального плана </w:t>
      </w:r>
      <w:r>
        <w:rPr>
          <w:rFonts w:eastAsia="TimesNewRomanPSMT"/>
          <w:color w:val="000000" w:themeColor="text1"/>
          <w:sz w:val="20"/>
          <w:szCs w:val="20"/>
        </w:rPr>
        <w:t>Зеленчукского сельского поселения Зеленчукского</w:t>
      </w:r>
      <w:r>
        <w:rPr>
          <w:color w:val="000000" w:themeColor="text1"/>
          <w:sz w:val="20"/>
          <w:szCs w:val="20"/>
        </w:rPr>
        <w:t xml:space="preserve"> муниципального района, выполненного </w:t>
      </w:r>
      <w:r>
        <w:rPr>
          <w:rFonts w:eastAsia="TimesNewRomanPSMT"/>
          <w:color w:val="000000" w:themeColor="text1"/>
          <w:sz w:val="20"/>
          <w:szCs w:val="20"/>
        </w:rPr>
        <w:t>ЦНИИП градостроительства РААСН, г. Москва;</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xml:space="preserve">- Программы социально-экономического развития </w:t>
      </w:r>
      <w:r>
        <w:rPr>
          <w:rFonts w:eastAsia="TimesNewRomanPSMT"/>
          <w:color w:val="000000" w:themeColor="text1"/>
          <w:sz w:val="20"/>
          <w:szCs w:val="20"/>
        </w:rPr>
        <w:t>Зеленчукского</w:t>
      </w:r>
      <w:r>
        <w:rPr>
          <w:color w:val="000000" w:themeColor="text1"/>
          <w:sz w:val="20"/>
          <w:szCs w:val="20"/>
        </w:rPr>
        <w:t xml:space="preserve"> района на 2012 – 2015 годы и в соответствии с требованиями:</w:t>
      </w:r>
    </w:p>
    <w:p w:rsidR="000857E8" w:rsidRDefault="000857E8" w:rsidP="000857E8">
      <w:pPr>
        <w:ind w:firstLine="709"/>
        <w:rPr>
          <w:color w:val="000000" w:themeColor="text1"/>
          <w:sz w:val="20"/>
          <w:szCs w:val="20"/>
        </w:rPr>
      </w:pPr>
      <w:r>
        <w:rPr>
          <w:color w:val="000000" w:themeColor="text1"/>
          <w:sz w:val="20"/>
          <w:szCs w:val="20"/>
        </w:rPr>
        <w:t xml:space="preserve">- </w:t>
      </w:r>
      <w:r>
        <w:rPr>
          <w:color w:val="000000" w:themeColor="text1"/>
          <w:kern w:val="36"/>
          <w:sz w:val="20"/>
          <w:szCs w:val="20"/>
        </w:rPr>
        <w:t xml:space="preserve">Федерального закона Российской Федерации от 7 декабря 2011 г. N 416- ФЗ </w:t>
      </w:r>
      <w:r>
        <w:rPr>
          <w:color w:val="000000" w:themeColor="text1"/>
          <w:sz w:val="20"/>
          <w:szCs w:val="20"/>
        </w:rPr>
        <w:t xml:space="preserve">«О водоснабжении и водоотведении»; </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Федерального закона от 30.12.2004г. № 210-ФЗ «Об основах регулирования тарифов организаций коммунального комплекса»</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Постановления Правительства Российской Федерации от 5 сентября 2013 г. № 782 «О схемах водоснабжения и водоотведения»;</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proofErr w:type="spellStart"/>
      <w:r>
        <w:rPr>
          <w:rFonts w:eastAsia="TimesNewRomanPSMT"/>
          <w:color w:val="000000" w:themeColor="text1"/>
          <w:sz w:val="20"/>
          <w:szCs w:val="20"/>
        </w:rPr>
        <w:t>Зеленчукском</w:t>
      </w:r>
      <w:proofErr w:type="spellEnd"/>
      <w:r>
        <w:rPr>
          <w:rFonts w:eastAsia="TimesNewRomanPSMT"/>
          <w:color w:val="000000" w:themeColor="text1"/>
          <w:sz w:val="20"/>
          <w:szCs w:val="20"/>
        </w:rPr>
        <w:t xml:space="preserve"> сельском поселении Зеленчукского</w:t>
      </w:r>
      <w:r>
        <w:rPr>
          <w:color w:val="000000" w:themeColor="text1"/>
          <w:sz w:val="20"/>
          <w:szCs w:val="20"/>
        </w:rPr>
        <w:t xml:space="preserve"> муниципального района.</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Мероприятия охватывают следующие объекты системы коммунальной инфраструктуры:</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в системе водоснабжения – водозаборы, станции водоподготовки, насосные станции, магистральные сети водопровода и разводящие сети;</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в системе водоотведения – магистральные и разводящие сети водоотведения, канализационные насосные станции, канализационные очистные сооружения.</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возможно финансировать за счет денежных средств потребителей путем установления тарифов на подключение к системам водоснабжения и водоотведения.</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Схема включает:</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паспорт схемы;</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xml:space="preserve">– пояснительную записку с кратким описанием существующих систем водоснабжения и водоотведения </w:t>
      </w:r>
      <w:r>
        <w:rPr>
          <w:rFonts w:eastAsia="TimesNewRomanPSMT"/>
          <w:color w:val="000000" w:themeColor="text1"/>
          <w:sz w:val="20"/>
          <w:szCs w:val="20"/>
        </w:rPr>
        <w:t>Зеленчукского сельского поселения</w:t>
      </w:r>
      <w:r>
        <w:rPr>
          <w:color w:val="000000" w:themeColor="text1"/>
          <w:sz w:val="20"/>
          <w:szCs w:val="20"/>
        </w:rPr>
        <w:t xml:space="preserve"> и анализом существующих технических и технологических проблем;</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цели и задачи схемы, предложения по их решению, описание ожидаемых результатов реализации мероприятий схемы;</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перечень мероприятий по реализации схемы водоснабжения и водоотведения, срок реализации схемы;</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основные финансовые показатели схемы.</w:t>
      </w:r>
    </w:p>
    <w:p w:rsidR="000857E8" w:rsidRDefault="000857E8" w:rsidP="000857E8">
      <w:pPr>
        <w:autoSpaceDE w:val="0"/>
        <w:autoSpaceDN w:val="0"/>
        <w:adjustRightInd w:val="0"/>
        <w:ind w:firstLine="709"/>
        <w:jc w:val="both"/>
        <w:rPr>
          <w:color w:val="000000" w:themeColor="text1"/>
          <w:sz w:val="20"/>
          <w:szCs w:val="20"/>
        </w:rPr>
      </w:pPr>
    </w:p>
    <w:p w:rsidR="000857E8" w:rsidRDefault="000857E8" w:rsidP="000857E8">
      <w:pPr>
        <w:widowControl/>
        <w:numPr>
          <w:ilvl w:val="0"/>
          <w:numId w:val="16"/>
        </w:numPr>
        <w:suppressAutoHyphens w:val="0"/>
        <w:autoSpaceDE w:val="0"/>
        <w:autoSpaceDN w:val="0"/>
        <w:adjustRightInd w:val="0"/>
        <w:ind w:firstLine="709"/>
        <w:jc w:val="both"/>
        <w:rPr>
          <w:b/>
          <w:bCs/>
          <w:color w:val="000000" w:themeColor="text1"/>
          <w:sz w:val="20"/>
          <w:szCs w:val="20"/>
        </w:rPr>
      </w:pPr>
      <w:r>
        <w:rPr>
          <w:b/>
          <w:bCs/>
          <w:color w:val="000000" w:themeColor="text1"/>
          <w:sz w:val="20"/>
          <w:szCs w:val="20"/>
        </w:rPr>
        <w:t>Паспорт схемы</w:t>
      </w:r>
    </w:p>
    <w:p w:rsidR="000857E8" w:rsidRDefault="000857E8" w:rsidP="000857E8">
      <w:pPr>
        <w:autoSpaceDE w:val="0"/>
        <w:autoSpaceDN w:val="0"/>
        <w:adjustRightInd w:val="0"/>
        <w:ind w:firstLine="709"/>
        <w:jc w:val="both"/>
        <w:rPr>
          <w:b/>
          <w:bCs/>
          <w:color w:val="000000" w:themeColor="text1"/>
          <w:sz w:val="20"/>
          <w:szCs w:val="20"/>
        </w:rPr>
      </w:pP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xml:space="preserve">Схема водоснабжения и водоотведения </w:t>
      </w:r>
      <w:r>
        <w:rPr>
          <w:rFonts w:eastAsia="TimesNewRomanPSMT"/>
          <w:color w:val="000000" w:themeColor="text1"/>
          <w:sz w:val="20"/>
          <w:szCs w:val="20"/>
        </w:rPr>
        <w:t>Зеленчукского сельского поселения Зеленчукского</w:t>
      </w:r>
      <w:r>
        <w:rPr>
          <w:color w:val="000000" w:themeColor="text1"/>
          <w:sz w:val="20"/>
          <w:szCs w:val="20"/>
        </w:rPr>
        <w:t xml:space="preserve"> муниципального района Карачаево-Черкесской Республики на 2013 – 2027 годы.</w:t>
      </w:r>
    </w:p>
    <w:p w:rsidR="000857E8" w:rsidRDefault="000857E8" w:rsidP="000857E8">
      <w:pPr>
        <w:autoSpaceDE w:val="0"/>
        <w:autoSpaceDN w:val="0"/>
        <w:adjustRightInd w:val="0"/>
        <w:ind w:firstLine="709"/>
        <w:jc w:val="both"/>
        <w:rPr>
          <w:color w:val="000000" w:themeColor="text1"/>
          <w:sz w:val="20"/>
          <w:szCs w:val="20"/>
        </w:rPr>
      </w:pPr>
      <w:r>
        <w:rPr>
          <w:b/>
          <w:bCs/>
          <w:color w:val="000000" w:themeColor="text1"/>
          <w:sz w:val="20"/>
          <w:szCs w:val="20"/>
        </w:rPr>
        <w:t xml:space="preserve">Инициатор проекта (муниципальный заказчик) </w:t>
      </w:r>
      <w:r>
        <w:rPr>
          <w:color w:val="000000" w:themeColor="text1"/>
          <w:sz w:val="20"/>
          <w:szCs w:val="20"/>
        </w:rPr>
        <w:t xml:space="preserve">Глава администрации </w:t>
      </w:r>
      <w:r>
        <w:rPr>
          <w:rFonts w:eastAsia="TimesNewRomanPSMT"/>
          <w:color w:val="000000" w:themeColor="text1"/>
          <w:sz w:val="20"/>
          <w:szCs w:val="20"/>
        </w:rPr>
        <w:t>Зеленчукского сельского поселения Зеленчукского</w:t>
      </w:r>
      <w:r>
        <w:rPr>
          <w:color w:val="000000" w:themeColor="text1"/>
          <w:sz w:val="20"/>
          <w:szCs w:val="20"/>
        </w:rPr>
        <w:t xml:space="preserve"> муниципального района Карачаево-Черкесской Республики.</w:t>
      </w:r>
    </w:p>
    <w:p w:rsidR="000857E8" w:rsidRDefault="000857E8" w:rsidP="000857E8">
      <w:pPr>
        <w:autoSpaceDE w:val="0"/>
        <w:autoSpaceDN w:val="0"/>
        <w:adjustRightInd w:val="0"/>
        <w:ind w:firstLine="709"/>
        <w:jc w:val="both"/>
        <w:rPr>
          <w:color w:val="000000" w:themeColor="text1"/>
          <w:sz w:val="20"/>
          <w:szCs w:val="20"/>
        </w:rPr>
      </w:pPr>
      <w:r>
        <w:rPr>
          <w:b/>
          <w:bCs/>
          <w:color w:val="000000" w:themeColor="text1"/>
          <w:sz w:val="20"/>
          <w:szCs w:val="20"/>
        </w:rPr>
        <w:t xml:space="preserve">Местонахождение проекта </w:t>
      </w:r>
      <w:r>
        <w:rPr>
          <w:noProof/>
          <w:color w:val="000000" w:themeColor="text1"/>
          <w:sz w:val="20"/>
          <w:szCs w:val="20"/>
        </w:rPr>
        <w:t xml:space="preserve">ст. Зеленчукская, </w:t>
      </w:r>
      <w:r>
        <w:rPr>
          <w:rFonts w:eastAsia="TimesNewRomanPSMT"/>
          <w:color w:val="000000" w:themeColor="text1"/>
          <w:sz w:val="20"/>
          <w:szCs w:val="20"/>
        </w:rPr>
        <w:t xml:space="preserve">хутор </w:t>
      </w:r>
      <w:proofErr w:type="spellStart"/>
      <w:r>
        <w:rPr>
          <w:rFonts w:eastAsia="TimesNewRomanPSMT"/>
          <w:color w:val="000000" w:themeColor="text1"/>
          <w:sz w:val="20"/>
          <w:szCs w:val="20"/>
        </w:rPr>
        <w:t>Лесо-Кяфарь</w:t>
      </w:r>
      <w:proofErr w:type="spellEnd"/>
      <w:r>
        <w:rPr>
          <w:noProof/>
          <w:color w:val="000000" w:themeColor="text1"/>
          <w:sz w:val="20"/>
          <w:szCs w:val="20"/>
        </w:rPr>
        <w:t xml:space="preserve"> </w:t>
      </w:r>
      <w:r>
        <w:rPr>
          <w:rFonts w:eastAsia="TimesNewRomanPSMT"/>
          <w:color w:val="000000" w:themeColor="text1"/>
          <w:sz w:val="20"/>
          <w:szCs w:val="20"/>
        </w:rPr>
        <w:t>Зеленчукского</w:t>
      </w:r>
      <w:r>
        <w:rPr>
          <w:color w:val="000000" w:themeColor="text1"/>
          <w:sz w:val="20"/>
          <w:szCs w:val="20"/>
        </w:rPr>
        <w:t xml:space="preserve"> района Карачаево-Черкесской Республики.</w:t>
      </w:r>
    </w:p>
    <w:p w:rsidR="000857E8" w:rsidRDefault="000857E8" w:rsidP="000857E8">
      <w:pPr>
        <w:autoSpaceDE w:val="0"/>
        <w:autoSpaceDN w:val="0"/>
        <w:adjustRightInd w:val="0"/>
        <w:ind w:firstLine="709"/>
        <w:jc w:val="both"/>
        <w:rPr>
          <w:color w:val="000000" w:themeColor="text1"/>
          <w:sz w:val="20"/>
          <w:szCs w:val="20"/>
        </w:rPr>
      </w:pPr>
      <w:r>
        <w:rPr>
          <w:b/>
          <w:bCs/>
          <w:color w:val="000000" w:themeColor="text1"/>
          <w:sz w:val="20"/>
          <w:szCs w:val="20"/>
        </w:rPr>
        <w:t xml:space="preserve">Нормативно-правовая база для разработки схемы </w:t>
      </w:r>
      <w:r>
        <w:rPr>
          <w:color w:val="000000" w:themeColor="text1"/>
          <w:sz w:val="20"/>
          <w:szCs w:val="20"/>
        </w:rPr>
        <w:t>- Федеральный закон от 30 декабря 2004 года № 210-ФЗ «Об основах регулирования тарифов организаций коммунального комплекса»;</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Водный кодекс Российской Федерации;</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xml:space="preserve">- </w:t>
      </w:r>
      <w:r>
        <w:rPr>
          <w:color w:val="000000" w:themeColor="text1"/>
          <w:kern w:val="36"/>
          <w:sz w:val="20"/>
          <w:szCs w:val="20"/>
        </w:rPr>
        <w:t xml:space="preserve">Федеральный закон Российской Федерации от 7 декабря 2011 г. N 416- ФЗ </w:t>
      </w:r>
      <w:r>
        <w:rPr>
          <w:color w:val="000000" w:themeColor="text1"/>
          <w:sz w:val="20"/>
          <w:szCs w:val="20"/>
        </w:rPr>
        <w:t xml:space="preserve">«О водоснабжении и водоотведении»; </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Постановление Правительства Российской Федерации от 5 сентября 2013 г. № 782 «О схемах водоснабжения и водоотведения»;</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xml:space="preserve">- СП 32.13330.2012 «Канализация. Наружные сети и сооружения». Актуализированная редакция СНИП </w:t>
      </w:r>
      <w:r>
        <w:rPr>
          <w:color w:val="000000" w:themeColor="text1"/>
          <w:sz w:val="20"/>
          <w:szCs w:val="20"/>
        </w:rPr>
        <w:lastRenderedPageBreak/>
        <w:t>2.04.03-85* Приказ Министерства регионального</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развития Российской Федерации № 635/11 СП (Свод правил) от 29 декабря 2011 года № 13330 2012;</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СНиП 2.04.01-85* «Внутренний водопровод и канализация зданий» (Официальное издание), М.: ГУП ЦПП, 2003. Дата редакции: 01.01.2003;</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xml:space="preserve">- Приказ Министерства регионального развития Российской Федерации от 6 мая 2011 года № 204 «О разработке </w:t>
      </w:r>
      <w:proofErr w:type="gramStart"/>
      <w:r>
        <w:rPr>
          <w:color w:val="000000" w:themeColor="text1"/>
          <w:sz w:val="20"/>
          <w:szCs w:val="20"/>
        </w:rPr>
        <w:t>программ комплексного развития систем коммунальной инфраструктуры муниципальных образований</w:t>
      </w:r>
      <w:proofErr w:type="gramEnd"/>
      <w:r>
        <w:rPr>
          <w:color w:val="000000" w:themeColor="text1"/>
          <w:sz w:val="20"/>
          <w:szCs w:val="20"/>
        </w:rPr>
        <w:t>»;</w:t>
      </w:r>
    </w:p>
    <w:p w:rsidR="000857E8" w:rsidRDefault="000857E8" w:rsidP="000857E8">
      <w:pPr>
        <w:ind w:firstLine="709"/>
        <w:jc w:val="both"/>
        <w:rPr>
          <w:color w:val="000000" w:themeColor="text1"/>
          <w:sz w:val="20"/>
          <w:szCs w:val="20"/>
        </w:rPr>
      </w:pPr>
      <w:r>
        <w:rPr>
          <w:color w:val="000000" w:themeColor="text1"/>
          <w:sz w:val="20"/>
          <w:szCs w:val="20"/>
        </w:rPr>
        <w:t>- Постановление Главного управления Карачаево-Черкесской Республики по тарифам и ценам от 20.02.2013г. № 11;</w:t>
      </w:r>
    </w:p>
    <w:p w:rsidR="000857E8" w:rsidRDefault="000857E8" w:rsidP="000857E8">
      <w:pPr>
        <w:ind w:firstLine="709"/>
        <w:jc w:val="both"/>
        <w:rPr>
          <w:color w:val="000000" w:themeColor="text1"/>
          <w:sz w:val="20"/>
          <w:szCs w:val="20"/>
        </w:rPr>
      </w:pPr>
      <w:r>
        <w:rPr>
          <w:color w:val="000000" w:themeColor="text1"/>
          <w:sz w:val="20"/>
          <w:szCs w:val="20"/>
        </w:rPr>
        <w:t xml:space="preserve">-  Постановление Главного управления Карачаево-Черкесской Республики по тарифам и ценам от 20.02.2013г. № 9. </w:t>
      </w:r>
    </w:p>
    <w:p w:rsidR="000857E8" w:rsidRDefault="000857E8" w:rsidP="000857E8">
      <w:pPr>
        <w:autoSpaceDE w:val="0"/>
        <w:autoSpaceDN w:val="0"/>
        <w:adjustRightInd w:val="0"/>
        <w:ind w:firstLine="709"/>
        <w:jc w:val="both"/>
        <w:rPr>
          <w:b/>
          <w:bCs/>
          <w:color w:val="000000" w:themeColor="text1"/>
          <w:sz w:val="20"/>
          <w:szCs w:val="20"/>
        </w:rPr>
      </w:pPr>
    </w:p>
    <w:p w:rsidR="000857E8" w:rsidRDefault="000857E8" w:rsidP="000857E8">
      <w:pPr>
        <w:autoSpaceDE w:val="0"/>
        <w:autoSpaceDN w:val="0"/>
        <w:adjustRightInd w:val="0"/>
        <w:ind w:firstLine="709"/>
        <w:jc w:val="both"/>
        <w:rPr>
          <w:b/>
          <w:bCs/>
          <w:color w:val="000000" w:themeColor="text1"/>
          <w:sz w:val="20"/>
          <w:szCs w:val="20"/>
        </w:rPr>
      </w:pPr>
      <w:r>
        <w:rPr>
          <w:b/>
          <w:bCs/>
          <w:color w:val="000000" w:themeColor="text1"/>
          <w:sz w:val="20"/>
          <w:szCs w:val="20"/>
        </w:rPr>
        <w:t>Цели схемы:</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2027 года;</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улучшение работы систем водоснабжения и водоотведения;</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повышение качества питьевой воды, поступающей к потребителям;</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обеспечение надежного централизованного и экологически безопасного отведения стоков и их очистку, соответствующую экологическим нормативам;</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снижение вредного воздействия на окружающую среду.</w:t>
      </w:r>
    </w:p>
    <w:p w:rsidR="000857E8" w:rsidRDefault="000857E8" w:rsidP="000857E8">
      <w:pPr>
        <w:autoSpaceDE w:val="0"/>
        <w:autoSpaceDN w:val="0"/>
        <w:adjustRightInd w:val="0"/>
        <w:ind w:firstLine="709"/>
        <w:jc w:val="both"/>
        <w:rPr>
          <w:b/>
          <w:bCs/>
          <w:color w:val="000000" w:themeColor="text1"/>
          <w:sz w:val="20"/>
          <w:szCs w:val="20"/>
        </w:rPr>
      </w:pPr>
      <w:r>
        <w:rPr>
          <w:b/>
          <w:bCs/>
          <w:color w:val="000000" w:themeColor="text1"/>
          <w:sz w:val="20"/>
          <w:szCs w:val="20"/>
        </w:rPr>
        <w:t>Способ достижения цели:</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реконструкция резервуаров чистой воды;</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строительство новых разводящих сетей водоснабжения;</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замена и реконструкция ветхих разводящих сетей водоснабжения;</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реконструкция существующих сетей и канализационных очистных сооружений;</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новое строительство централизованной сети водоотведения с насосными станциями подкачки и планируемыми канализационными очистными сооружениями;</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xml:space="preserve">- модернизация объектов инженерной инфраструктуры путем внедрения </w:t>
      </w:r>
      <w:proofErr w:type="spellStart"/>
      <w:r>
        <w:rPr>
          <w:color w:val="000000" w:themeColor="text1"/>
          <w:sz w:val="20"/>
          <w:szCs w:val="20"/>
        </w:rPr>
        <w:t>ресурсо</w:t>
      </w:r>
      <w:proofErr w:type="spellEnd"/>
      <w:r>
        <w:rPr>
          <w:color w:val="000000" w:themeColor="text1"/>
          <w:sz w:val="20"/>
          <w:szCs w:val="20"/>
        </w:rPr>
        <w:t>- и энергосберегающих технологий;</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установка приборов учета;</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rsidR="000857E8" w:rsidRDefault="000857E8" w:rsidP="000857E8">
      <w:pPr>
        <w:autoSpaceDE w:val="0"/>
        <w:autoSpaceDN w:val="0"/>
        <w:adjustRightInd w:val="0"/>
        <w:ind w:firstLine="709"/>
        <w:jc w:val="both"/>
        <w:rPr>
          <w:b/>
          <w:bCs/>
          <w:color w:val="000000" w:themeColor="text1"/>
          <w:sz w:val="20"/>
          <w:szCs w:val="20"/>
        </w:rPr>
      </w:pPr>
      <w:r>
        <w:rPr>
          <w:b/>
          <w:bCs/>
          <w:color w:val="000000" w:themeColor="text1"/>
          <w:sz w:val="20"/>
          <w:szCs w:val="20"/>
        </w:rPr>
        <w:t>Сроки и этапы реализации схемы</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Схема будет реализована в период с 2013 по 2027 годы. Планируется реконструкция и строительство новых производственных мощностей коммунальной инфраструктуры:</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xml:space="preserve">- </w:t>
      </w:r>
      <w:r>
        <w:rPr>
          <w:bCs/>
          <w:color w:val="000000" w:themeColor="text1"/>
          <w:sz w:val="20"/>
          <w:szCs w:val="20"/>
        </w:rPr>
        <w:t>Реконструкция существующего водозаборного сооружения, водопроводных очистных сооружений и насосной станции</w:t>
      </w:r>
      <w:r>
        <w:rPr>
          <w:color w:val="000000" w:themeColor="text1"/>
          <w:sz w:val="20"/>
          <w:szCs w:val="20"/>
        </w:rPr>
        <w:t>;</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строительство магистральных водоводов для обеспечения водой вновь застроенных территорий;</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перекладка и строительство канализационных коллекторов на территориях существующей и перспективной застройки;</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строительство канализационных насосных станций подкачки сточных вод;</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строительство канализационных очистных сооружений с применением новых технологий очистки сточных вод;</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строительство напорных коллекторов для подачи сточных вод на канализационные очистные сооружения;</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реконструкция канализационных очистных сооружений с учетом увеличения производительности.</w:t>
      </w:r>
    </w:p>
    <w:p w:rsidR="000857E8" w:rsidRDefault="000857E8" w:rsidP="000857E8">
      <w:pPr>
        <w:autoSpaceDE w:val="0"/>
        <w:autoSpaceDN w:val="0"/>
        <w:adjustRightInd w:val="0"/>
        <w:ind w:firstLine="709"/>
        <w:jc w:val="both"/>
        <w:rPr>
          <w:b/>
          <w:bCs/>
          <w:color w:val="000000" w:themeColor="text1"/>
          <w:sz w:val="20"/>
          <w:szCs w:val="20"/>
        </w:rPr>
      </w:pPr>
    </w:p>
    <w:p w:rsidR="000857E8" w:rsidRDefault="000857E8" w:rsidP="000857E8">
      <w:pPr>
        <w:autoSpaceDE w:val="0"/>
        <w:autoSpaceDN w:val="0"/>
        <w:adjustRightInd w:val="0"/>
        <w:ind w:firstLine="709"/>
        <w:jc w:val="both"/>
        <w:rPr>
          <w:b/>
          <w:bCs/>
          <w:color w:val="000000" w:themeColor="text1"/>
          <w:sz w:val="20"/>
          <w:szCs w:val="20"/>
        </w:rPr>
      </w:pPr>
      <w:r>
        <w:rPr>
          <w:b/>
          <w:bCs/>
          <w:color w:val="000000" w:themeColor="text1"/>
          <w:sz w:val="20"/>
          <w:szCs w:val="20"/>
        </w:rPr>
        <w:t>Финансовые ресурсы, необходимые для реализации схемы</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Общий объем финансирования схемы составляет 166250,0 тыс. руб., в том числе:</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85400,0 тыс. руб. - финансирование мероприятий по водоснабжению;</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80850,0 тыс. руб. - финансирование мероприятий по водоотведению.</w:t>
      </w:r>
    </w:p>
    <w:p w:rsidR="000857E8" w:rsidRDefault="000857E8" w:rsidP="000857E8">
      <w:pPr>
        <w:autoSpaceDE w:val="0"/>
        <w:autoSpaceDN w:val="0"/>
        <w:adjustRightInd w:val="0"/>
        <w:ind w:firstLine="709"/>
        <w:jc w:val="both"/>
        <w:rPr>
          <w:color w:val="000000" w:themeColor="text1"/>
          <w:sz w:val="20"/>
          <w:szCs w:val="20"/>
        </w:rPr>
      </w:pPr>
      <w:proofErr w:type="gramStart"/>
      <w:r>
        <w:rPr>
          <w:color w:val="000000" w:themeColor="text1"/>
          <w:sz w:val="20"/>
          <w:szCs w:val="20"/>
        </w:rPr>
        <w:t>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 в части установления надбавки к ценам (тарифам) для потребителей, платы за подключение к инженерным системам водоснабжения и водоотведения, а также и за счет средств внебюджетных источников и средств бюджета всех уровней.</w:t>
      </w:r>
      <w:proofErr w:type="gramEnd"/>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Общий объем финансирования развития схемы водоснабжения и водоотведения в 2013-2027 годах составляет:</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всего - 166250,0 тыс. рублей</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в том числе:</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-федеральный бюджет – 33250,0 тыс. рублей;</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-республиканский бюджет- 33250,0 тыс. рублей;</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местный бюджет – 16625,0 тыс. рублей;</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 внебюджетные источники - 83125,0 тыс. рублей</w:t>
      </w:r>
    </w:p>
    <w:p w:rsidR="000857E8" w:rsidRDefault="000857E8" w:rsidP="000857E8">
      <w:pPr>
        <w:autoSpaceDE w:val="0"/>
        <w:autoSpaceDN w:val="0"/>
        <w:adjustRightInd w:val="0"/>
        <w:ind w:firstLine="709"/>
        <w:jc w:val="both"/>
        <w:rPr>
          <w:b/>
          <w:bCs/>
          <w:color w:val="000000" w:themeColor="text1"/>
          <w:sz w:val="20"/>
          <w:szCs w:val="20"/>
        </w:rPr>
      </w:pPr>
    </w:p>
    <w:p w:rsidR="000857E8" w:rsidRDefault="000857E8" w:rsidP="000857E8">
      <w:pPr>
        <w:autoSpaceDE w:val="0"/>
        <w:autoSpaceDN w:val="0"/>
        <w:adjustRightInd w:val="0"/>
        <w:ind w:firstLine="709"/>
        <w:jc w:val="both"/>
        <w:rPr>
          <w:b/>
          <w:bCs/>
          <w:color w:val="000000" w:themeColor="text1"/>
          <w:sz w:val="20"/>
          <w:szCs w:val="20"/>
        </w:rPr>
      </w:pPr>
      <w:r>
        <w:rPr>
          <w:b/>
          <w:bCs/>
          <w:color w:val="000000" w:themeColor="text1"/>
          <w:sz w:val="20"/>
          <w:szCs w:val="20"/>
        </w:rPr>
        <w:t>Ожидаемые результаты от реализации мероприятий схемы</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1. Создание современной коммунальной инфраструктуры сельских населенных пунктов.</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2. Повышение качества предоставления коммунальных услуг.</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3. Снижение уровня износа объектов водоснабжения и водоотведения.</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4. Улучшение экологической ситуации на территории сельского поселения.</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5. Создание благоприятных условий для привлечения средств внебюджетных источников (в том числе средств частных инвесторов, кредитных средств и личных сре</w:t>
      </w:r>
      <w:proofErr w:type="gramStart"/>
      <w:r>
        <w:rPr>
          <w:color w:val="000000" w:themeColor="text1"/>
          <w:sz w:val="20"/>
          <w:szCs w:val="20"/>
        </w:rPr>
        <w:t>дств гр</w:t>
      </w:r>
      <w:proofErr w:type="gramEnd"/>
      <w:r>
        <w:rPr>
          <w:color w:val="000000" w:themeColor="text1"/>
          <w:sz w:val="20"/>
          <w:szCs w:val="20"/>
        </w:rPr>
        <w:t>аждан) с целью финансирования проектов модернизации и строительства объектов водоснабжения и водоотведения.</w:t>
      </w:r>
    </w:p>
    <w:p w:rsidR="000857E8" w:rsidRDefault="000857E8" w:rsidP="000857E8">
      <w:pPr>
        <w:autoSpaceDE w:val="0"/>
        <w:autoSpaceDN w:val="0"/>
        <w:adjustRightInd w:val="0"/>
        <w:ind w:firstLine="709"/>
        <w:jc w:val="both"/>
        <w:rPr>
          <w:color w:val="000000" w:themeColor="text1"/>
          <w:sz w:val="20"/>
          <w:szCs w:val="20"/>
        </w:rPr>
      </w:pPr>
      <w:r>
        <w:rPr>
          <w:color w:val="000000" w:themeColor="text1"/>
          <w:sz w:val="20"/>
          <w:szCs w:val="20"/>
        </w:rPr>
        <w:t>6. 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0857E8" w:rsidRDefault="000857E8" w:rsidP="000857E8">
      <w:pPr>
        <w:ind w:firstLine="709"/>
        <w:jc w:val="both"/>
        <w:rPr>
          <w:color w:val="000000" w:themeColor="text1"/>
          <w:sz w:val="20"/>
          <w:szCs w:val="20"/>
        </w:rPr>
      </w:pPr>
      <w:r>
        <w:rPr>
          <w:color w:val="000000" w:themeColor="text1"/>
          <w:sz w:val="20"/>
          <w:szCs w:val="20"/>
        </w:rPr>
        <w:t>7. Увеличение мощности систем водоснабжения и водоотведения.</w:t>
      </w:r>
    </w:p>
    <w:p w:rsidR="000857E8" w:rsidRDefault="000857E8" w:rsidP="000857E8">
      <w:pPr>
        <w:ind w:firstLine="709"/>
        <w:jc w:val="both"/>
        <w:rPr>
          <w:color w:val="000000" w:themeColor="text1"/>
          <w:sz w:val="20"/>
          <w:szCs w:val="20"/>
        </w:rPr>
      </w:pPr>
    </w:p>
    <w:p w:rsidR="000857E8" w:rsidRDefault="000857E8" w:rsidP="000857E8">
      <w:pPr>
        <w:widowControl/>
        <w:numPr>
          <w:ilvl w:val="0"/>
          <w:numId w:val="16"/>
        </w:numPr>
        <w:suppressAutoHyphens w:val="0"/>
        <w:ind w:firstLine="709"/>
        <w:jc w:val="both"/>
        <w:rPr>
          <w:b/>
          <w:color w:val="000000" w:themeColor="text1"/>
          <w:sz w:val="20"/>
          <w:szCs w:val="20"/>
        </w:rPr>
      </w:pPr>
      <w:r>
        <w:rPr>
          <w:b/>
          <w:color w:val="000000" w:themeColor="text1"/>
          <w:sz w:val="20"/>
          <w:szCs w:val="20"/>
        </w:rPr>
        <w:t>Общие сведения</w:t>
      </w:r>
    </w:p>
    <w:p w:rsidR="000857E8" w:rsidRDefault="000857E8" w:rsidP="000857E8">
      <w:pPr>
        <w:autoSpaceDE w:val="0"/>
        <w:autoSpaceDN w:val="0"/>
        <w:adjustRightInd w:val="0"/>
        <w:ind w:firstLine="709"/>
        <w:rPr>
          <w:rFonts w:eastAsia="TimesNewRomanPSMT"/>
          <w:color w:val="000000" w:themeColor="text1"/>
          <w:sz w:val="20"/>
          <w:szCs w:val="20"/>
        </w:rPr>
      </w:pPr>
      <w:r>
        <w:rPr>
          <w:rFonts w:eastAsia="TimesNewRomanPSMT"/>
          <w:color w:val="000000" w:themeColor="text1"/>
          <w:sz w:val="20"/>
          <w:szCs w:val="20"/>
        </w:rPr>
        <w:t xml:space="preserve">Зеленчукский район занимает территорию равную 2901 </w:t>
      </w:r>
      <w:proofErr w:type="spellStart"/>
      <w:r>
        <w:rPr>
          <w:rFonts w:eastAsia="TimesNewRomanPSMT"/>
          <w:color w:val="000000" w:themeColor="text1"/>
          <w:sz w:val="20"/>
          <w:szCs w:val="20"/>
        </w:rPr>
        <w:t>кв.км</w:t>
      </w:r>
      <w:proofErr w:type="spellEnd"/>
      <w:r>
        <w:rPr>
          <w:rFonts w:eastAsia="TimesNewRomanPSMT"/>
          <w:color w:val="000000" w:themeColor="text1"/>
          <w:sz w:val="20"/>
          <w:szCs w:val="20"/>
        </w:rPr>
        <w:t xml:space="preserve">. С юга граница района проходит по главному Кавказскому хребту и граничит с Абхазией (Республика Грузия); с запада с </w:t>
      </w:r>
      <w:proofErr w:type="spellStart"/>
      <w:r>
        <w:rPr>
          <w:rFonts w:eastAsia="TimesNewRomanPSMT"/>
          <w:color w:val="000000" w:themeColor="text1"/>
          <w:sz w:val="20"/>
          <w:szCs w:val="20"/>
        </w:rPr>
        <w:t>Урупским</w:t>
      </w:r>
      <w:proofErr w:type="spellEnd"/>
      <w:r>
        <w:rPr>
          <w:rFonts w:eastAsia="TimesNewRomanPSMT"/>
          <w:color w:val="000000" w:themeColor="text1"/>
          <w:sz w:val="20"/>
          <w:szCs w:val="20"/>
        </w:rPr>
        <w:t xml:space="preserve"> районом, с севера – с </w:t>
      </w:r>
      <w:proofErr w:type="spellStart"/>
      <w:r>
        <w:rPr>
          <w:rFonts w:eastAsia="TimesNewRomanPSMT"/>
          <w:color w:val="000000" w:themeColor="text1"/>
          <w:sz w:val="20"/>
          <w:szCs w:val="20"/>
        </w:rPr>
        <w:t>Хабезским</w:t>
      </w:r>
      <w:proofErr w:type="spellEnd"/>
      <w:r>
        <w:rPr>
          <w:rFonts w:eastAsia="TimesNewRomanPSMT"/>
          <w:color w:val="000000" w:themeColor="text1"/>
          <w:sz w:val="20"/>
          <w:szCs w:val="20"/>
        </w:rPr>
        <w:t xml:space="preserve"> районом и с востока с Карачаевским районом.</w:t>
      </w:r>
    </w:p>
    <w:p w:rsidR="000857E8" w:rsidRDefault="000857E8" w:rsidP="000857E8">
      <w:pPr>
        <w:autoSpaceDE w:val="0"/>
        <w:autoSpaceDN w:val="0"/>
        <w:adjustRightInd w:val="0"/>
        <w:ind w:firstLine="709"/>
        <w:rPr>
          <w:rFonts w:eastAsia="TimesNewRomanPSMT"/>
          <w:color w:val="000000" w:themeColor="text1"/>
          <w:sz w:val="20"/>
          <w:szCs w:val="20"/>
        </w:rPr>
      </w:pPr>
      <w:proofErr w:type="spellStart"/>
      <w:r>
        <w:rPr>
          <w:rFonts w:eastAsia="TimesNewRomanPSMT"/>
          <w:color w:val="000000" w:themeColor="text1"/>
          <w:sz w:val="20"/>
          <w:szCs w:val="20"/>
        </w:rPr>
        <w:t>Зеленчукское</w:t>
      </w:r>
      <w:proofErr w:type="spellEnd"/>
      <w:r>
        <w:rPr>
          <w:rFonts w:eastAsia="TimesNewRomanPSMT"/>
          <w:color w:val="000000" w:themeColor="text1"/>
          <w:sz w:val="20"/>
          <w:szCs w:val="20"/>
        </w:rPr>
        <w:t xml:space="preserve"> сельское поселение входит в состав Зеленчукского муниципального района.</w:t>
      </w:r>
    </w:p>
    <w:p w:rsidR="000857E8" w:rsidRDefault="000857E8" w:rsidP="000857E8">
      <w:pPr>
        <w:autoSpaceDE w:val="0"/>
        <w:autoSpaceDN w:val="0"/>
        <w:adjustRightInd w:val="0"/>
        <w:ind w:firstLine="709"/>
        <w:rPr>
          <w:rFonts w:eastAsia="TimesNewRomanPSMT"/>
          <w:color w:val="000000" w:themeColor="text1"/>
          <w:sz w:val="20"/>
          <w:szCs w:val="20"/>
        </w:rPr>
      </w:pPr>
      <w:r>
        <w:rPr>
          <w:rFonts w:eastAsia="TimesNewRomanPSMT"/>
          <w:color w:val="000000" w:themeColor="text1"/>
          <w:sz w:val="20"/>
          <w:szCs w:val="20"/>
        </w:rPr>
        <w:t xml:space="preserve">В состав территории Зеленчукского сельского поселения входят следующие населенные пункты: станица Зеленчукская, хутор </w:t>
      </w:r>
      <w:proofErr w:type="spellStart"/>
      <w:r>
        <w:rPr>
          <w:rFonts w:eastAsia="TimesNewRomanPSMT"/>
          <w:color w:val="000000" w:themeColor="text1"/>
          <w:sz w:val="20"/>
          <w:szCs w:val="20"/>
        </w:rPr>
        <w:t>Лесо-Кяфарь</w:t>
      </w:r>
      <w:proofErr w:type="spellEnd"/>
      <w:r>
        <w:rPr>
          <w:rFonts w:eastAsia="TimesNewRomanPSMT"/>
          <w:color w:val="000000" w:themeColor="text1"/>
          <w:sz w:val="20"/>
          <w:szCs w:val="20"/>
        </w:rPr>
        <w:t>.</w:t>
      </w:r>
    </w:p>
    <w:p w:rsidR="000857E8" w:rsidRDefault="000857E8" w:rsidP="000857E8">
      <w:pPr>
        <w:autoSpaceDE w:val="0"/>
        <w:autoSpaceDN w:val="0"/>
        <w:adjustRightInd w:val="0"/>
        <w:ind w:firstLine="709"/>
        <w:rPr>
          <w:rFonts w:eastAsia="TimesNewRomanPSMT"/>
          <w:color w:val="000000" w:themeColor="text1"/>
          <w:sz w:val="20"/>
          <w:szCs w:val="20"/>
        </w:rPr>
      </w:pPr>
      <w:proofErr w:type="spellStart"/>
      <w:r>
        <w:rPr>
          <w:rFonts w:eastAsia="TimesNewRomanPSMT"/>
          <w:color w:val="000000" w:themeColor="text1"/>
          <w:sz w:val="20"/>
          <w:szCs w:val="20"/>
        </w:rPr>
        <w:t>Зеленчукское</w:t>
      </w:r>
      <w:proofErr w:type="spellEnd"/>
      <w:r>
        <w:rPr>
          <w:rFonts w:eastAsia="TimesNewRomanPSMT"/>
          <w:color w:val="000000" w:themeColor="text1"/>
          <w:sz w:val="20"/>
          <w:szCs w:val="20"/>
        </w:rPr>
        <w:t xml:space="preserve"> сельское поселение является муниципальным образованием наделенным статусом сельского поселения, с административным центром в станице Зеленчукская. Этим же законом установлены границы муниципального образования.</w:t>
      </w:r>
    </w:p>
    <w:p w:rsidR="000857E8" w:rsidRDefault="000857E8" w:rsidP="000857E8">
      <w:pPr>
        <w:autoSpaceDE w:val="0"/>
        <w:autoSpaceDN w:val="0"/>
        <w:adjustRightInd w:val="0"/>
        <w:ind w:firstLine="709"/>
        <w:rPr>
          <w:rFonts w:eastAsia="TimesNewRomanPSMT"/>
          <w:color w:val="000000" w:themeColor="text1"/>
          <w:sz w:val="20"/>
          <w:szCs w:val="20"/>
        </w:rPr>
      </w:pPr>
      <w:r>
        <w:rPr>
          <w:rFonts w:eastAsia="TimesNewRomanPSMT"/>
          <w:color w:val="000000" w:themeColor="text1"/>
          <w:sz w:val="20"/>
          <w:szCs w:val="20"/>
        </w:rPr>
        <w:t>Общая площадь земель Зеленчукского сельского поселения в административных границах составляет 19201,1 га.</w:t>
      </w:r>
    </w:p>
    <w:p w:rsidR="000857E8" w:rsidRDefault="000857E8" w:rsidP="000857E8">
      <w:pPr>
        <w:autoSpaceDE w:val="0"/>
        <w:autoSpaceDN w:val="0"/>
        <w:adjustRightInd w:val="0"/>
        <w:ind w:firstLine="709"/>
        <w:rPr>
          <w:rFonts w:eastAsia="TimesNewRomanPSMT"/>
          <w:color w:val="000000" w:themeColor="text1"/>
          <w:sz w:val="20"/>
          <w:szCs w:val="20"/>
        </w:rPr>
      </w:pPr>
      <w:r>
        <w:rPr>
          <w:rFonts w:eastAsia="TimesNewRomanPSMT"/>
          <w:color w:val="000000" w:themeColor="text1"/>
          <w:sz w:val="20"/>
          <w:szCs w:val="20"/>
        </w:rPr>
        <w:t xml:space="preserve">В состав территории муниципального образования </w:t>
      </w:r>
      <w:proofErr w:type="spellStart"/>
      <w:r>
        <w:rPr>
          <w:rFonts w:eastAsia="TimesNewRomanPSMT"/>
          <w:color w:val="000000" w:themeColor="text1"/>
          <w:sz w:val="20"/>
          <w:szCs w:val="20"/>
        </w:rPr>
        <w:t>Зеленчукское</w:t>
      </w:r>
      <w:proofErr w:type="spellEnd"/>
      <w:r>
        <w:rPr>
          <w:rFonts w:eastAsia="TimesNewRomanPSMT"/>
          <w:color w:val="000000" w:themeColor="text1"/>
          <w:sz w:val="20"/>
          <w:szCs w:val="20"/>
        </w:rPr>
        <w:t xml:space="preserve"> сельское поселение входят два населенных пункта - станица Зеленчукская, хутор </w:t>
      </w:r>
      <w:proofErr w:type="spellStart"/>
      <w:r>
        <w:rPr>
          <w:rFonts w:eastAsia="TimesNewRomanPSMT"/>
          <w:color w:val="000000" w:themeColor="text1"/>
          <w:sz w:val="20"/>
          <w:szCs w:val="20"/>
        </w:rPr>
        <w:t>Лесо-Кяфарь</w:t>
      </w:r>
      <w:proofErr w:type="spellEnd"/>
      <w:r>
        <w:rPr>
          <w:rFonts w:eastAsia="TimesNewRomanPSMT"/>
          <w:color w:val="000000" w:themeColor="text1"/>
          <w:sz w:val="20"/>
          <w:szCs w:val="20"/>
        </w:rPr>
        <w:t xml:space="preserve">. </w:t>
      </w:r>
    </w:p>
    <w:p w:rsidR="000857E8" w:rsidRDefault="000857E8" w:rsidP="000857E8">
      <w:pPr>
        <w:autoSpaceDE w:val="0"/>
        <w:autoSpaceDN w:val="0"/>
        <w:adjustRightInd w:val="0"/>
        <w:ind w:firstLine="709"/>
        <w:rPr>
          <w:rFonts w:eastAsia="TimesNewRomanPSMT"/>
          <w:color w:val="000000" w:themeColor="text1"/>
          <w:sz w:val="20"/>
          <w:szCs w:val="20"/>
        </w:rPr>
      </w:pPr>
      <w:r>
        <w:rPr>
          <w:rFonts w:eastAsia="TimesNewRomanPSMT"/>
          <w:color w:val="000000" w:themeColor="text1"/>
          <w:sz w:val="20"/>
          <w:szCs w:val="20"/>
        </w:rPr>
        <w:t xml:space="preserve">Общая площадь земель населенных пунктов на территории сельского поселения составляет 1797,9 га. Проектными предложениями предусматривается увеличение данной категории до 2357,1 га за счет земель сельскохозяйственного назначения. Общий прирост территории </w:t>
      </w:r>
      <w:proofErr w:type="gramStart"/>
      <w:r>
        <w:rPr>
          <w:rFonts w:eastAsia="TimesNewRomanPSMT"/>
          <w:color w:val="000000" w:themeColor="text1"/>
          <w:sz w:val="20"/>
          <w:szCs w:val="20"/>
        </w:rPr>
        <w:t>составит 563,2 га при этом территория станицы Зеленчукская увеличится</w:t>
      </w:r>
      <w:proofErr w:type="gramEnd"/>
      <w:r>
        <w:rPr>
          <w:rFonts w:eastAsia="TimesNewRomanPSMT"/>
          <w:color w:val="000000" w:themeColor="text1"/>
          <w:sz w:val="20"/>
          <w:szCs w:val="20"/>
        </w:rPr>
        <w:t xml:space="preserve"> на 545,10 га, а территория хутора </w:t>
      </w:r>
      <w:proofErr w:type="spellStart"/>
      <w:r>
        <w:rPr>
          <w:rFonts w:eastAsia="TimesNewRomanPSMT"/>
          <w:color w:val="000000" w:themeColor="text1"/>
          <w:sz w:val="20"/>
          <w:szCs w:val="20"/>
        </w:rPr>
        <w:t>Лесо-Кяфарь</w:t>
      </w:r>
      <w:proofErr w:type="spellEnd"/>
      <w:r>
        <w:rPr>
          <w:rFonts w:eastAsia="TimesNewRomanPSMT"/>
          <w:color w:val="000000" w:themeColor="text1"/>
          <w:sz w:val="20"/>
          <w:szCs w:val="20"/>
        </w:rPr>
        <w:t xml:space="preserve"> – на 18,10 га.</w:t>
      </w:r>
    </w:p>
    <w:p w:rsidR="000857E8" w:rsidRDefault="000857E8" w:rsidP="000857E8">
      <w:pPr>
        <w:autoSpaceDE w:val="0"/>
        <w:autoSpaceDN w:val="0"/>
        <w:adjustRightInd w:val="0"/>
        <w:ind w:firstLine="709"/>
        <w:rPr>
          <w:rFonts w:eastAsia="TimesNewRomanPSMT"/>
          <w:color w:val="000000" w:themeColor="text1"/>
          <w:sz w:val="20"/>
          <w:szCs w:val="20"/>
        </w:rPr>
      </w:pPr>
      <w:r>
        <w:rPr>
          <w:rFonts w:eastAsia="TimesNewRomanPSMT"/>
          <w:color w:val="000000" w:themeColor="text1"/>
          <w:sz w:val="20"/>
          <w:szCs w:val="20"/>
        </w:rPr>
        <w:t>К землям водного фонда относится река Большой Зеленчук с притоками. Общая площадь земель водного фонда составляет 140,5 га и останется без изменений.</w:t>
      </w:r>
    </w:p>
    <w:p w:rsidR="000857E8" w:rsidRDefault="000857E8" w:rsidP="000857E8">
      <w:pPr>
        <w:autoSpaceDE w:val="0"/>
        <w:autoSpaceDN w:val="0"/>
        <w:adjustRightInd w:val="0"/>
        <w:ind w:firstLine="709"/>
        <w:rPr>
          <w:rFonts w:eastAsia="Times New Roman"/>
          <w:b/>
          <w:bCs/>
          <w:color w:val="000000" w:themeColor="text1"/>
          <w:sz w:val="20"/>
          <w:szCs w:val="20"/>
        </w:rPr>
      </w:pPr>
    </w:p>
    <w:p w:rsidR="000857E8" w:rsidRDefault="000857E8" w:rsidP="000857E8">
      <w:pPr>
        <w:autoSpaceDE w:val="0"/>
        <w:autoSpaceDN w:val="0"/>
        <w:adjustRightInd w:val="0"/>
        <w:ind w:firstLine="709"/>
        <w:rPr>
          <w:bCs/>
          <w:color w:val="000000" w:themeColor="text1"/>
          <w:sz w:val="20"/>
          <w:szCs w:val="20"/>
        </w:rPr>
      </w:pPr>
      <w:r>
        <w:rPr>
          <w:bCs/>
          <w:color w:val="000000" w:themeColor="text1"/>
          <w:sz w:val="20"/>
          <w:szCs w:val="20"/>
        </w:rPr>
        <w:t>Станица Зеленчукская.</w:t>
      </w:r>
    </w:p>
    <w:p w:rsidR="000857E8" w:rsidRDefault="000857E8" w:rsidP="000857E8">
      <w:pPr>
        <w:autoSpaceDE w:val="0"/>
        <w:autoSpaceDN w:val="0"/>
        <w:adjustRightInd w:val="0"/>
        <w:ind w:firstLine="709"/>
        <w:rPr>
          <w:rFonts w:eastAsia="TimesNewRomanPSMT"/>
          <w:color w:val="000000" w:themeColor="text1"/>
          <w:sz w:val="20"/>
          <w:szCs w:val="20"/>
        </w:rPr>
      </w:pPr>
      <w:r>
        <w:rPr>
          <w:bCs/>
          <w:i/>
          <w:iCs/>
          <w:color w:val="000000" w:themeColor="text1"/>
          <w:sz w:val="20"/>
          <w:szCs w:val="20"/>
        </w:rPr>
        <w:t xml:space="preserve">Жилая застройка </w:t>
      </w:r>
      <w:r>
        <w:rPr>
          <w:rFonts w:eastAsia="TimesNewRomanPSMT"/>
          <w:color w:val="000000" w:themeColor="text1"/>
          <w:sz w:val="20"/>
          <w:szCs w:val="20"/>
        </w:rPr>
        <w:t>в основном представлена индивидуальными жилыми домами, имеются также многоквартирные дома</w:t>
      </w:r>
    </w:p>
    <w:p w:rsidR="000857E8" w:rsidRDefault="000857E8" w:rsidP="000857E8">
      <w:pPr>
        <w:autoSpaceDE w:val="0"/>
        <w:autoSpaceDN w:val="0"/>
        <w:adjustRightInd w:val="0"/>
        <w:ind w:firstLine="709"/>
        <w:rPr>
          <w:rFonts w:eastAsia="TimesNewRomanPSMT"/>
          <w:color w:val="000000" w:themeColor="text1"/>
          <w:sz w:val="20"/>
          <w:szCs w:val="20"/>
        </w:rPr>
      </w:pPr>
      <w:r>
        <w:rPr>
          <w:bCs/>
          <w:i/>
          <w:iCs/>
          <w:color w:val="000000" w:themeColor="text1"/>
          <w:sz w:val="20"/>
          <w:szCs w:val="20"/>
        </w:rPr>
        <w:t xml:space="preserve">Общественно-деловой </w:t>
      </w:r>
      <w:r>
        <w:rPr>
          <w:rFonts w:eastAsia="TimesNewRomanPSMT"/>
          <w:color w:val="000000" w:themeColor="text1"/>
          <w:sz w:val="20"/>
          <w:szCs w:val="20"/>
        </w:rPr>
        <w:t>центр представлен: Зеленчукской центральной районной больницей. Стоматологической поликлиникой, 6-ю школами, 5-ю детскими садами, Домом Детского творчества, ДЮСШ, Районным дворцом культуры, библиотекой, почтой, магазинами, учреждениями общественного питания.</w:t>
      </w:r>
    </w:p>
    <w:p w:rsidR="000857E8" w:rsidRDefault="000857E8" w:rsidP="000857E8">
      <w:pPr>
        <w:autoSpaceDE w:val="0"/>
        <w:autoSpaceDN w:val="0"/>
        <w:adjustRightInd w:val="0"/>
        <w:ind w:firstLine="709"/>
        <w:rPr>
          <w:rFonts w:eastAsia="TimesNewRomanPSMT"/>
          <w:color w:val="000000" w:themeColor="text1"/>
          <w:sz w:val="20"/>
          <w:szCs w:val="20"/>
        </w:rPr>
      </w:pPr>
      <w:r>
        <w:rPr>
          <w:bCs/>
          <w:i/>
          <w:iCs/>
          <w:color w:val="000000" w:themeColor="text1"/>
          <w:sz w:val="20"/>
          <w:szCs w:val="20"/>
        </w:rPr>
        <w:t xml:space="preserve">Производственные территории </w:t>
      </w:r>
      <w:r>
        <w:rPr>
          <w:rFonts w:eastAsia="TimesNewRomanPSMT"/>
          <w:color w:val="000000" w:themeColor="text1"/>
          <w:sz w:val="20"/>
          <w:szCs w:val="20"/>
        </w:rPr>
        <w:t>производственных территорий нет.</w:t>
      </w:r>
    </w:p>
    <w:p w:rsidR="000857E8" w:rsidRDefault="000857E8" w:rsidP="000857E8">
      <w:pPr>
        <w:autoSpaceDE w:val="0"/>
        <w:autoSpaceDN w:val="0"/>
        <w:adjustRightInd w:val="0"/>
        <w:ind w:firstLine="709"/>
        <w:rPr>
          <w:rFonts w:eastAsia="TimesNewRomanPSMT"/>
          <w:color w:val="000000" w:themeColor="text1"/>
          <w:sz w:val="20"/>
          <w:szCs w:val="20"/>
        </w:rPr>
      </w:pPr>
      <w:r>
        <w:rPr>
          <w:bCs/>
          <w:i/>
          <w:iCs/>
          <w:color w:val="000000" w:themeColor="text1"/>
          <w:sz w:val="20"/>
          <w:szCs w:val="20"/>
        </w:rPr>
        <w:t xml:space="preserve">Рекреационная зона </w:t>
      </w:r>
      <w:r>
        <w:rPr>
          <w:rFonts w:eastAsia="TimesNewRomanPSMT"/>
          <w:color w:val="000000" w:themeColor="text1"/>
          <w:sz w:val="20"/>
          <w:szCs w:val="20"/>
        </w:rPr>
        <w:t>размещена по всей территории села, представлена зелеными насаждениями общественного использования.</w:t>
      </w:r>
    </w:p>
    <w:p w:rsidR="000857E8" w:rsidRDefault="000857E8" w:rsidP="000857E8">
      <w:pPr>
        <w:autoSpaceDE w:val="0"/>
        <w:autoSpaceDN w:val="0"/>
        <w:adjustRightInd w:val="0"/>
        <w:ind w:firstLine="709"/>
        <w:rPr>
          <w:rFonts w:eastAsia="TimesNewRomanPSMT"/>
          <w:color w:val="000000" w:themeColor="text1"/>
          <w:sz w:val="20"/>
          <w:szCs w:val="20"/>
        </w:rPr>
      </w:pPr>
      <w:r>
        <w:rPr>
          <w:bCs/>
          <w:i/>
          <w:iCs/>
          <w:color w:val="000000" w:themeColor="text1"/>
          <w:sz w:val="20"/>
          <w:szCs w:val="20"/>
        </w:rPr>
        <w:t xml:space="preserve">Территории сельскохозяйственного использования </w:t>
      </w:r>
      <w:r>
        <w:rPr>
          <w:rFonts w:eastAsia="TimesNewRomanPSMT"/>
          <w:color w:val="000000" w:themeColor="text1"/>
          <w:sz w:val="20"/>
          <w:szCs w:val="20"/>
        </w:rPr>
        <w:t>представлены огородами.</w:t>
      </w:r>
    </w:p>
    <w:p w:rsidR="000857E8" w:rsidRDefault="000857E8" w:rsidP="000857E8">
      <w:pPr>
        <w:autoSpaceDE w:val="0"/>
        <w:autoSpaceDN w:val="0"/>
        <w:adjustRightInd w:val="0"/>
        <w:ind w:firstLine="709"/>
        <w:rPr>
          <w:rFonts w:eastAsia="Times New Roman"/>
          <w:bCs/>
          <w:color w:val="000000" w:themeColor="text1"/>
          <w:sz w:val="20"/>
          <w:szCs w:val="20"/>
        </w:rPr>
      </w:pPr>
      <w:r>
        <w:rPr>
          <w:bCs/>
          <w:color w:val="000000" w:themeColor="text1"/>
          <w:sz w:val="20"/>
          <w:szCs w:val="20"/>
        </w:rPr>
        <w:t xml:space="preserve">Хутор </w:t>
      </w:r>
      <w:proofErr w:type="spellStart"/>
      <w:r>
        <w:rPr>
          <w:bCs/>
          <w:color w:val="000000" w:themeColor="text1"/>
          <w:sz w:val="20"/>
          <w:szCs w:val="20"/>
        </w:rPr>
        <w:t>Лесо-Кяфарь</w:t>
      </w:r>
      <w:proofErr w:type="spellEnd"/>
      <w:r>
        <w:rPr>
          <w:bCs/>
          <w:color w:val="000000" w:themeColor="text1"/>
          <w:sz w:val="20"/>
          <w:szCs w:val="20"/>
        </w:rPr>
        <w:t>.</w:t>
      </w:r>
    </w:p>
    <w:p w:rsidR="000857E8" w:rsidRDefault="000857E8" w:rsidP="000857E8">
      <w:pPr>
        <w:autoSpaceDE w:val="0"/>
        <w:autoSpaceDN w:val="0"/>
        <w:adjustRightInd w:val="0"/>
        <w:ind w:firstLine="709"/>
        <w:rPr>
          <w:rFonts w:eastAsia="TimesNewRomanPSMT"/>
          <w:color w:val="000000" w:themeColor="text1"/>
          <w:sz w:val="20"/>
          <w:szCs w:val="20"/>
        </w:rPr>
      </w:pPr>
      <w:r>
        <w:rPr>
          <w:bCs/>
          <w:i/>
          <w:iCs/>
          <w:color w:val="000000" w:themeColor="text1"/>
          <w:sz w:val="20"/>
          <w:szCs w:val="20"/>
        </w:rPr>
        <w:t xml:space="preserve">Жилая застройка </w:t>
      </w:r>
      <w:r>
        <w:rPr>
          <w:rFonts w:eastAsia="TimesNewRomanPSMT"/>
          <w:color w:val="000000" w:themeColor="text1"/>
          <w:sz w:val="20"/>
          <w:szCs w:val="20"/>
        </w:rPr>
        <w:t>в основном представлена индивидуальными жилыми домами.</w:t>
      </w:r>
    </w:p>
    <w:p w:rsidR="000857E8" w:rsidRDefault="000857E8" w:rsidP="000857E8">
      <w:pPr>
        <w:autoSpaceDE w:val="0"/>
        <w:autoSpaceDN w:val="0"/>
        <w:adjustRightInd w:val="0"/>
        <w:ind w:firstLine="709"/>
        <w:rPr>
          <w:rFonts w:eastAsia="TimesNewRomanPSMT"/>
          <w:color w:val="000000" w:themeColor="text1"/>
          <w:sz w:val="20"/>
          <w:szCs w:val="20"/>
        </w:rPr>
      </w:pPr>
      <w:r>
        <w:rPr>
          <w:bCs/>
          <w:i/>
          <w:iCs/>
          <w:color w:val="000000" w:themeColor="text1"/>
          <w:sz w:val="20"/>
          <w:szCs w:val="20"/>
        </w:rPr>
        <w:t xml:space="preserve">Общественно-деловой центр </w:t>
      </w:r>
      <w:r>
        <w:rPr>
          <w:rFonts w:eastAsia="TimesNewRomanPSMT"/>
          <w:color w:val="000000" w:themeColor="text1"/>
          <w:sz w:val="20"/>
          <w:szCs w:val="20"/>
        </w:rPr>
        <w:t>представлен: ФАП, домом культуры, библиотекой, почтой, магазинами.</w:t>
      </w:r>
    </w:p>
    <w:p w:rsidR="000857E8" w:rsidRDefault="000857E8" w:rsidP="000857E8">
      <w:pPr>
        <w:autoSpaceDE w:val="0"/>
        <w:autoSpaceDN w:val="0"/>
        <w:adjustRightInd w:val="0"/>
        <w:ind w:firstLine="709"/>
        <w:rPr>
          <w:rFonts w:eastAsia="TimesNewRomanPSMT"/>
          <w:color w:val="000000" w:themeColor="text1"/>
          <w:sz w:val="20"/>
          <w:szCs w:val="20"/>
        </w:rPr>
      </w:pPr>
      <w:r>
        <w:rPr>
          <w:bCs/>
          <w:i/>
          <w:iCs/>
          <w:color w:val="000000" w:themeColor="text1"/>
          <w:sz w:val="20"/>
          <w:szCs w:val="20"/>
        </w:rPr>
        <w:t xml:space="preserve">Производственные территории </w:t>
      </w:r>
      <w:r>
        <w:rPr>
          <w:rFonts w:eastAsia="TimesNewRomanPSMT"/>
          <w:color w:val="000000" w:themeColor="text1"/>
          <w:sz w:val="20"/>
          <w:szCs w:val="20"/>
        </w:rPr>
        <w:t>производственных территорий нет.</w:t>
      </w:r>
    </w:p>
    <w:p w:rsidR="000857E8" w:rsidRDefault="000857E8" w:rsidP="000857E8">
      <w:pPr>
        <w:autoSpaceDE w:val="0"/>
        <w:autoSpaceDN w:val="0"/>
        <w:adjustRightInd w:val="0"/>
        <w:ind w:firstLine="709"/>
        <w:rPr>
          <w:rFonts w:eastAsia="TimesNewRomanPSMT"/>
          <w:color w:val="000000" w:themeColor="text1"/>
          <w:sz w:val="20"/>
          <w:szCs w:val="20"/>
        </w:rPr>
      </w:pPr>
      <w:r>
        <w:rPr>
          <w:bCs/>
          <w:i/>
          <w:iCs/>
          <w:color w:val="000000" w:themeColor="text1"/>
          <w:sz w:val="20"/>
          <w:szCs w:val="20"/>
        </w:rPr>
        <w:t xml:space="preserve">Рекреационная зона </w:t>
      </w:r>
      <w:r>
        <w:rPr>
          <w:rFonts w:eastAsia="TimesNewRomanPSMT"/>
          <w:color w:val="000000" w:themeColor="text1"/>
          <w:sz w:val="20"/>
          <w:szCs w:val="20"/>
        </w:rPr>
        <w:t>размещена по всей территории села, представлена зелеными насаждениями общественного использования.</w:t>
      </w:r>
    </w:p>
    <w:p w:rsidR="000857E8" w:rsidRDefault="000857E8" w:rsidP="000857E8">
      <w:pPr>
        <w:autoSpaceDE w:val="0"/>
        <w:autoSpaceDN w:val="0"/>
        <w:adjustRightInd w:val="0"/>
        <w:ind w:firstLine="709"/>
        <w:rPr>
          <w:rFonts w:eastAsia="TimesNewRomanPSMT"/>
          <w:color w:val="000000" w:themeColor="text1"/>
          <w:sz w:val="20"/>
          <w:szCs w:val="20"/>
        </w:rPr>
      </w:pPr>
      <w:r>
        <w:rPr>
          <w:bCs/>
          <w:i/>
          <w:iCs/>
          <w:color w:val="000000" w:themeColor="text1"/>
          <w:sz w:val="20"/>
          <w:szCs w:val="20"/>
        </w:rPr>
        <w:t xml:space="preserve">Территории сельскохозяйственного использования </w:t>
      </w:r>
      <w:r>
        <w:rPr>
          <w:rFonts w:eastAsia="TimesNewRomanPSMT"/>
          <w:color w:val="000000" w:themeColor="text1"/>
          <w:sz w:val="20"/>
          <w:szCs w:val="20"/>
        </w:rPr>
        <w:t>представлены огородами.</w:t>
      </w:r>
    </w:p>
    <w:p w:rsidR="000857E8" w:rsidRDefault="000857E8" w:rsidP="000857E8">
      <w:pPr>
        <w:autoSpaceDE w:val="0"/>
        <w:autoSpaceDN w:val="0"/>
        <w:adjustRightInd w:val="0"/>
        <w:ind w:firstLine="709"/>
        <w:rPr>
          <w:rFonts w:eastAsia="Times New Roman"/>
          <w:color w:val="000000" w:themeColor="text1"/>
          <w:sz w:val="20"/>
          <w:szCs w:val="20"/>
        </w:rPr>
      </w:pPr>
    </w:p>
    <w:p w:rsidR="000857E8" w:rsidRDefault="000857E8" w:rsidP="000857E8">
      <w:pPr>
        <w:ind w:firstLine="709"/>
        <w:rPr>
          <w:color w:val="000000" w:themeColor="text1"/>
          <w:sz w:val="20"/>
          <w:szCs w:val="20"/>
        </w:rPr>
      </w:pPr>
    </w:p>
    <w:p w:rsidR="000857E8" w:rsidRDefault="000857E8" w:rsidP="000857E8">
      <w:pPr>
        <w:autoSpaceDE w:val="0"/>
        <w:autoSpaceDN w:val="0"/>
        <w:adjustRightInd w:val="0"/>
        <w:ind w:firstLine="709"/>
        <w:rPr>
          <w:b/>
          <w:color w:val="000000" w:themeColor="text1"/>
          <w:sz w:val="20"/>
          <w:szCs w:val="20"/>
        </w:rPr>
      </w:pPr>
      <w:r>
        <w:rPr>
          <w:b/>
          <w:color w:val="000000" w:themeColor="text1"/>
          <w:sz w:val="20"/>
          <w:szCs w:val="20"/>
        </w:rPr>
        <w:t>3.1. Климат</w:t>
      </w:r>
    </w:p>
    <w:p w:rsidR="000857E8" w:rsidRDefault="000857E8" w:rsidP="000857E8">
      <w:pPr>
        <w:ind w:firstLine="709"/>
        <w:rPr>
          <w:color w:val="000000" w:themeColor="text1"/>
          <w:sz w:val="20"/>
          <w:szCs w:val="20"/>
        </w:rPr>
      </w:pPr>
    </w:p>
    <w:p w:rsidR="000857E8" w:rsidRDefault="000857E8" w:rsidP="000857E8">
      <w:pPr>
        <w:autoSpaceDE w:val="0"/>
        <w:autoSpaceDN w:val="0"/>
        <w:adjustRightInd w:val="0"/>
        <w:ind w:firstLine="709"/>
        <w:jc w:val="both"/>
        <w:rPr>
          <w:color w:val="000000" w:themeColor="text1"/>
          <w:sz w:val="20"/>
          <w:szCs w:val="20"/>
        </w:rPr>
      </w:pPr>
      <w:r>
        <w:rPr>
          <w:rFonts w:eastAsia="TimesNewRomanPSMT"/>
          <w:color w:val="000000" w:themeColor="text1"/>
          <w:sz w:val="20"/>
          <w:szCs w:val="20"/>
        </w:rPr>
        <w:t>Климат Зеленчукского района Карачаево-Черкесской республики можно охарактеризовать как умеренно тёплый, зима короткая, лето тёплое, продолжительное, достаточно увлажнённое.</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Наиболее холодный месяц в году - январь, среднемесячная температура которого -3,9</w:t>
      </w:r>
      <w:proofErr w:type="gramStart"/>
      <w:r>
        <w:rPr>
          <w:rFonts w:eastAsia="TimesNewRomanPSMT"/>
          <w:color w:val="000000" w:themeColor="text1"/>
          <w:sz w:val="20"/>
          <w:szCs w:val="20"/>
        </w:rPr>
        <w:t>°С</w:t>
      </w:r>
      <w:proofErr w:type="gramEnd"/>
      <w:r>
        <w:rPr>
          <w:rFonts w:eastAsia="TimesNewRomanPSMT"/>
          <w:color w:val="000000" w:themeColor="text1"/>
          <w:sz w:val="20"/>
          <w:szCs w:val="20"/>
        </w:rPr>
        <w:t xml:space="preserve"> -5,8°С. Абсолютный минимум температур составляет -31°С -36°С. Снежный покров наблюдается лишь половину зимы. Зимой часто бывают оттепели (за сезон 55-60 дней).</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Самые теплые месяцы - июль, август. Средняя температура июля составляет около +14,2</w:t>
      </w:r>
      <w:proofErr w:type="gramStart"/>
      <w:r>
        <w:rPr>
          <w:rFonts w:eastAsia="TimesNewRomanPSMT"/>
          <w:color w:val="000000" w:themeColor="text1"/>
          <w:sz w:val="20"/>
          <w:szCs w:val="20"/>
        </w:rPr>
        <w:t>°С</w:t>
      </w:r>
      <w:proofErr w:type="gramEnd"/>
      <w:r>
        <w:rPr>
          <w:rFonts w:eastAsia="TimesNewRomanPSMT"/>
          <w:color w:val="000000" w:themeColor="text1"/>
          <w:sz w:val="20"/>
          <w:szCs w:val="20"/>
        </w:rPr>
        <w:t xml:space="preserve"> +17,2°С. Абсолютный максимум равен +37°С.</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Годовое количество осадков составляет 750-760мм. На юге края до 80% осадков выпадает с апреля по октябрь, особенно много их в мае, июне и июле.</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Средние даты образования и разрушения снежного покрова 17.12 – 25.03 (Архыз).</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 xml:space="preserve">Устойчивый снежный покров образуется через 2-3 недели после его появления. Средняя высота снежного: покрова составляет 39 см, максимальная – 95 см (Архыз). В конце марта появляются признаки </w:t>
      </w:r>
      <w:r>
        <w:rPr>
          <w:rFonts w:eastAsia="TimesNewRomanPSMT"/>
          <w:color w:val="000000" w:themeColor="text1"/>
          <w:sz w:val="20"/>
          <w:szCs w:val="20"/>
        </w:rPr>
        <w:lastRenderedPageBreak/>
        <w:t>разрушения устойчивого снежного покрова. Полностью снежный покров сходит в середине апреля.</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Грозовая деятельность может наблюдаться с марта по сентябрь, наибольшая вероятность гроз отмечается в июне, когда воздух достаточно прогрет, а влажность очень велика.</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 xml:space="preserve">Также на территории района существует риск гололедных явлений. Гололёдные явления в </w:t>
      </w:r>
      <w:proofErr w:type="spellStart"/>
      <w:r>
        <w:rPr>
          <w:rFonts w:eastAsia="TimesNewRomanPSMT"/>
          <w:color w:val="000000" w:themeColor="text1"/>
          <w:sz w:val="20"/>
          <w:szCs w:val="20"/>
        </w:rPr>
        <w:t>Зеленчукском</w:t>
      </w:r>
      <w:proofErr w:type="spellEnd"/>
      <w:r>
        <w:rPr>
          <w:rFonts w:eastAsia="TimesNewRomanPSMT"/>
          <w:color w:val="000000" w:themeColor="text1"/>
          <w:sz w:val="20"/>
          <w:szCs w:val="20"/>
        </w:rPr>
        <w:t xml:space="preserve"> районе наблюдаются только зимой и ранней весной, когда температура воздуха опускается ниже 0°С.</w:t>
      </w:r>
    </w:p>
    <w:p w:rsidR="000857E8" w:rsidRDefault="000857E8" w:rsidP="000857E8">
      <w:pPr>
        <w:autoSpaceDE w:val="0"/>
        <w:autoSpaceDN w:val="0"/>
        <w:adjustRightInd w:val="0"/>
        <w:ind w:firstLine="709"/>
        <w:jc w:val="both"/>
        <w:rPr>
          <w:rFonts w:eastAsia="Times New Roman"/>
          <w:b/>
          <w:color w:val="000000" w:themeColor="text1"/>
          <w:sz w:val="20"/>
          <w:szCs w:val="20"/>
        </w:rPr>
      </w:pPr>
    </w:p>
    <w:p w:rsidR="000857E8" w:rsidRDefault="000857E8" w:rsidP="000857E8">
      <w:pPr>
        <w:autoSpaceDE w:val="0"/>
        <w:autoSpaceDN w:val="0"/>
        <w:adjustRightInd w:val="0"/>
        <w:ind w:firstLine="709"/>
        <w:jc w:val="both"/>
        <w:rPr>
          <w:b/>
          <w:color w:val="000000" w:themeColor="text1"/>
          <w:sz w:val="20"/>
          <w:szCs w:val="20"/>
        </w:rPr>
      </w:pPr>
      <w:r>
        <w:rPr>
          <w:b/>
          <w:color w:val="000000" w:themeColor="text1"/>
          <w:sz w:val="20"/>
          <w:szCs w:val="20"/>
        </w:rPr>
        <w:t>3.2. Гидрогеология</w:t>
      </w:r>
    </w:p>
    <w:p w:rsidR="000857E8" w:rsidRDefault="000857E8" w:rsidP="000857E8">
      <w:pPr>
        <w:ind w:firstLine="709"/>
        <w:rPr>
          <w:color w:val="000000" w:themeColor="text1"/>
          <w:sz w:val="20"/>
          <w:szCs w:val="20"/>
        </w:rPr>
      </w:pP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 xml:space="preserve">Водные ресурсы района складываются из поверхностных вод рек бассейна Верхней Кубани и подземных вод, подземные воды </w:t>
      </w:r>
      <w:proofErr w:type="spellStart"/>
      <w:r>
        <w:rPr>
          <w:rFonts w:eastAsia="TimesNewRomanPSMT"/>
          <w:color w:val="000000" w:themeColor="text1"/>
          <w:sz w:val="20"/>
          <w:szCs w:val="20"/>
        </w:rPr>
        <w:t>переуглубленных</w:t>
      </w:r>
      <w:proofErr w:type="spellEnd"/>
      <w:r>
        <w:rPr>
          <w:rFonts w:eastAsia="TimesNewRomanPSMT"/>
          <w:color w:val="000000" w:themeColor="text1"/>
          <w:sz w:val="20"/>
          <w:szCs w:val="20"/>
        </w:rPr>
        <w:t xml:space="preserve"> долин рек </w:t>
      </w:r>
      <w:proofErr w:type="spellStart"/>
      <w:r>
        <w:rPr>
          <w:rFonts w:eastAsia="TimesNewRomanPSMT"/>
          <w:color w:val="000000" w:themeColor="text1"/>
          <w:sz w:val="20"/>
          <w:szCs w:val="20"/>
        </w:rPr>
        <w:t>Аксаут</w:t>
      </w:r>
      <w:proofErr w:type="spellEnd"/>
      <w:r>
        <w:rPr>
          <w:rFonts w:eastAsia="TimesNewRomanPSMT"/>
          <w:color w:val="000000" w:themeColor="text1"/>
          <w:sz w:val="20"/>
          <w:szCs w:val="20"/>
        </w:rPr>
        <w:t xml:space="preserve">, </w:t>
      </w:r>
      <w:proofErr w:type="spellStart"/>
      <w:r>
        <w:rPr>
          <w:rFonts w:eastAsia="TimesNewRomanPSMT"/>
          <w:color w:val="000000" w:themeColor="text1"/>
          <w:sz w:val="20"/>
          <w:szCs w:val="20"/>
        </w:rPr>
        <w:t>Маруха</w:t>
      </w:r>
      <w:proofErr w:type="spellEnd"/>
      <w:r>
        <w:rPr>
          <w:rFonts w:eastAsia="TimesNewRomanPSMT"/>
          <w:color w:val="000000" w:themeColor="text1"/>
          <w:sz w:val="20"/>
          <w:szCs w:val="20"/>
        </w:rPr>
        <w:t>, Бол. Зеленчук.</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 xml:space="preserve">В качестве источников водоснабжения могут быть использованы </w:t>
      </w:r>
      <w:proofErr w:type="spellStart"/>
      <w:r>
        <w:rPr>
          <w:rFonts w:eastAsia="TimesNewRomanPSMT"/>
          <w:color w:val="000000" w:themeColor="text1"/>
          <w:sz w:val="20"/>
          <w:szCs w:val="20"/>
        </w:rPr>
        <w:t>р.Б.Зеленчук</w:t>
      </w:r>
      <w:proofErr w:type="spellEnd"/>
      <w:r>
        <w:rPr>
          <w:rFonts w:eastAsia="TimesNewRomanPSMT"/>
          <w:color w:val="000000" w:themeColor="text1"/>
          <w:sz w:val="20"/>
          <w:szCs w:val="20"/>
        </w:rPr>
        <w:t xml:space="preserve"> ниже </w:t>
      </w:r>
      <w:proofErr w:type="spellStart"/>
      <w:r>
        <w:rPr>
          <w:rFonts w:eastAsia="TimesNewRomanPSMT"/>
          <w:color w:val="000000" w:themeColor="text1"/>
          <w:sz w:val="20"/>
          <w:szCs w:val="20"/>
        </w:rPr>
        <w:t>с</w:t>
      </w:r>
      <w:proofErr w:type="gramStart"/>
      <w:r>
        <w:rPr>
          <w:rFonts w:eastAsia="TimesNewRomanPSMT"/>
          <w:color w:val="000000" w:themeColor="text1"/>
          <w:sz w:val="20"/>
          <w:szCs w:val="20"/>
        </w:rPr>
        <w:t>.А</w:t>
      </w:r>
      <w:proofErr w:type="gramEnd"/>
      <w:r>
        <w:rPr>
          <w:rFonts w:eastAsia="TimesNewRomanPSMT"/>
          <w:color w:val="000000" w:themeColor="text1"/>
          <w:sz w:val="20"/>
          <w:szCs w:val="20"/>
        </w:rPr>
        <w:t>рхыз</w:t>
      </w:r>
      <w:proofErr w:type="spellEnd"/>
      <w:r>
        <w:rPr>
          <w:rFonts w:eastAsia="TimesNewRomanPSMT"/>
          <w:color w:val="000000" w:themeColor="text1"/>
          <w:sz w:val="20"/>
          <w:szCs w:val="20"/>
        </w:rPr>
        <w:t xml:space="preserve">, </w:t>
      </w:r>
      <w:proofErr w:type="spellStart"/>
      <w:r>
        <w:rPr>
          <w:rFonts w:eastAsia="TimesNewRomanPSMT"/>
          <w:color w:val="000000" w:themeColor="text1"/>
          <w:sz w:val="20"/>
          <w:szCs w:val="20"/>
        </w:rPr>
        <w:t>р.Кяфар</w:t>
      </w:r>
      <w:proofErr w:type="spellEnd"/>
      <w:r>
        <w:rPr>
          <w:rFonts w:eastAsia="TimesNewRomanPSMT"/>
          <w:color w:val="000000" w:themeColor="text1"/>
          <w:sz w:val="20"/>
          <w:szCs w:val="20"/>
        </w:rPr>
        <w:t xml:space="preserve"> в устьевой части, где минимальные среднемесячные расходы воды в маловодный год 95% обеспеченности более 1м3/</w:t>
      </w:r>
      <w:proofErr w:type="spellStart"/>
      <w:r>
        <w:rPr>
          <w:rFonts w:eastAsia="TimesNewRomanPSMT"/>
          <w:color w:val="000000" w:themeColor="text1"/>
          <w:sz w:val="20"/>
          <w:szCs w:val="20"/>
        </w:rPr>
        <w:t>сут</w:t>
      </w:r>
      <w:proofErr w:type="spellEnd"/>
      <w:r>
        <w:rPr>
          <w:rFonts w:eastAsia="TimesNewRomanPSMT"/>
          <w:color w:val="000000" w:themeColor="text1"/>
          <w:sz w:val="20"/>
          <w:szCs w:val="20"/>
        </w:rPr>
        <w:t>.</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 xml:space="preserve">В гидрогеологическом отношении практически вся территория Зеленчукского района, расположена в пределах </w:t>
      </w:r>
      <w:proofErr w:type="spellStart"/>
      <w:r>
        <w:rPr>
          <w:rFonts w:eastAsia="TimesNewRomanPSMT"/>
          <w:color w:val="000000" w:themeColor="text1"/>
          <w:sz w:val="20"/>
          <w:szCs w:val="20"/>
        </w:rPr>
        <w:t>Большекавказского</w:t>
      </w:r>
      <w:proofErr w:type="spellEnd"/>
      <w:r>
        <w:rPr>
          <w:rFonts w:eastAsia="TimesNewRomanPSMT"/>
          <w:color w:val="000000" w:themeColor="text1"/>
          <w:sz w:val="20"/>
          <w:szCs w:val="20"/>
        </w:rPr>
        <w:t xml:space="preserve"> бассейна пластово-блоковых и трещинно-жильных напорных вод. Исключение составляет крайняя северо-восточная его часть, находящаяся в пределах Азово-Кубанского артезианского бассейна.</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 xml:space="preserve">Основным эксплуатационным комплексом является </w:t>
      </w:r>
      <w:proofErr w:type="gramStart"/>
      <w:r>
        <w:rPr>
          <w:rFonts w:eastAsia="TimesNewRomanPSMT"/>
          <w:color w:val="000000" w:themeColor="text1"/>
          <w:sz w:val="20"/>
          <w:szCs w:val="20"/>
        </w:rPr>
        <w:t>четвертичный</w:t>
      </w:r>
      <w:proofErr w:type="gramEnd"/>
      <w:r>
        <w:rPr>
          <w:rFonts w:eastAsia="TimesNewRomanPSMT"/>
          <w:color w:val="000000" w:themeColor="text1"/>
          <w:sz w:val="20"/>
          <w:szCs w:val="20"/>
        </w:rPr>
        <w:t xml:space="preserve">, приуроченный к </w:t>
      </w:r>
      <w:proofErr w:type="spellStart"/>
      <w:r>
        <w:rPr>
          <w:rFonts w:eastAsia="TimesNewRomanPSMT"/>
          <w:color w:val="000000" w:themeColor="text1"/>
          <w:sz w:val="20"/>
          <w:szCs w:val="20"/>
        </w:rPr>
        <w:t>переуглубленным</w:t>
      </w:r>
      <w:proofErr w:type="spellEnd"/>
      <w:r>
        <w:rPr>
          <w:rFonts w:eastAsia="TimesNewRomanPSMT"/>
          <w:color w:val="000000" w:themeColor="text1"/>
          <w:sz w:val="20"/>
          <w:szCs w:val="20"/>
        </w:rPr>
        <w:t xml:space="preserve"> участкам речных долин.</w:t>
      </w:r>
    </w:p>
    <w:p w:rsidR="000857E8" w:rsidRDefault="000857E8" w:rsidP="000857E8">
      <w:pPr>
        <w:autoSpaceDE w:val="0"/>
        <w:autoSpaceDN w:val="0"/>
        <w:adjustRightInd w:val="0"/>
        <w:ind w:firstLine="709"/>
        <w:jc w:val="both"/>
        <w:rPr>
          <w:rFonts w:eastAsia="TimesNewRomanPSMT"/>
          <w:color w:val="000000" w:themeColor="text1"/>
          <w:sz w:val="20"/>
          <w:szCs w:val="20"/>
        </w:rPr>
      </w:pPr>
      <w:proofErr w:type="spellStart"/>
      <w:r>
        <w:rPr>
          <w:rFonts w:eastAsia="TimesNewRomanPSMT"/>
          <w:color w:val="000000" w:themeColor="text1"/>
          <w:sz w:val="20"/>
          <w:szCs w:val="20"/>
        </w:rPr>
        <w:t>Переуглубленные</w:t>
      </w:r>
      <w:proofErr w:type="spellEnd"/>
      <w:r>
        <w:rPr>
          <w:rFonts w:eastAsia="TimesNewRomanPSMT"/>
          <w:color w:val="000000" w:themeColor="text1"/>
          <w:sz w:val="20"/>
          <w:szCs w:val="20"/>
        </w:rPr>
        <w:t xml:space="preserve"> речные долины являются для всех водоносных комплексов и для поверхностных вод региона естественными дренами, по которым осуществляется транзит поверхностного и подземного стока. В меженные периоды поверхностный сток </w:t>
      </w:r>
      <w:proofErr w:type="spellStart"/>
      <w:r>
        <w:rPr>
          <w:rFonts w:eastAsia="TimesNewRomanPSMT"/>
          <w:color w:val="000000" w:themeColor="text1"/>
          <w:sz w:val="20"/>
          <w:szCs w:val="20"/>
        </w:rPr>
        <w:t>переуглубленных</w:t>
      </w:r>
      <w:proofErr w:type="spellEnd"/>
      <w:r>
        <w:rPr>
          <w:rFonts w:eastAsia="TimesNewRomanPSMT"/>
          <w:color w:val="000000" w:themeColor="text1"/>
          <w:sz w:val="20"/>
          <w:szCs w:val="20"/>
        </w:rPr>
        <w:t xml:space="preserve"> речных долин в основном обеспечивается за счет подземного стока с площади бассейна рек.</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 xml:space="preserve">По протяженности долины в зависимости от изменения глубин </w:t>
      </w:r>
      <w:proofErr w:type="spellStart"/>
      <w:r>
        <w:rPr>
          <w:rFonts w:eastAsia="TimesNewRomanPSMT"/>
          <w:color w:val="000000" w:themeColor="text1"/>
          <w:sz w:val="20"/>
          <w:szCs w:val="20"/>
        </w:rPr>
        <w:t>переуглублений</w:t>
      </w:r>
      <w:proofErr w:type="spellEnd"/>
      <w:r>
        <w:rPr>
          <w:rFonts w:eastAsia="TimesNewRomanPSMT"/>
          <w:color w:val="000000" w:themeColor="text1"/>
          <w:sz w:val="20"/>
          <w:szCs w:val="20"/>
        </w:rPr>
        <w:t xml:space="preserve"> их поперечных сечений и литологии водовмещающих пород происходит постоянное перераспределение поверхностного и подземного стока. От истоков, в пределах высокогорн</w:t>
      </w:r>
      <w:proofErr w:type="gramStart"/>
      <w:r>
        <w:rPr>
          <w:rFonts w:eastAsia="TimesNewRomanPSMT"/>
          <w:color w:val="000000" w:themeColor="text1"/>
          <w:sz w:val="20"/>
          <w:szCs w:val="20"/>
        </w:rPr>
        <w:t>о-</w:t>
      </w:r>
      <w:proofErr w:type="gramEnd"/>
      <w:r>
        <w:rPr>
          <w:rFonts w:eastAsia="TimesNewRomanPSMT"/>
          <w:color w:val="000000" w:themeColor="text1"/>
          <w:sz w:val="20"/>
          <w:szCs w:val="20"/>
        </w:rPr>
        <w:t xml:space="preserve"> нивального и большей части высокогорного района основной тенденцией является переход части поверхностного стока в подземный. В среднегорном районе, где уменьшается площадь поперечного сечения </w:t>
      </w:r>
      <w:proofErr w:type="spellStart"/>
      <w:r>
        <w:rPr>
          <w:rFonts w:eastAsia="TimesNewRomanPSMT"/>
          <w:color w:val="000000" w:themeColor="text1"/>
          <w:sz w:val="20"/>
          <w:szCs w:val="20"/>
        </w:rPr>
        <w:t>переуглублений</w:t>
      </w:r>
      <w:proofErr w:type="spellEnd"/>
      <w:r>
        <w:rPr>
          <w:rFonts w:eastAsia="TimesNewRomanPSMT"/>
          <w:color w:val="000000" w:themeColor="text1"/>
          <w:sz w:val="20"/>
          <w:szCs w:val="20"/>
        </w:rPr>
        <w:t xml:space="preserve"> эта тенденция сменяется на переход подземного стока </w:t>
      </w:r>
      <w:proofErr w:type="gramStart"/>
      <w:r>
        <w:rPr>
          <w:rFonts w:eastAsia="TimesNewRomanPSMT"/>
          <w:color w:val="000000" w:themeColor="text1"/>
          <w:sz w:val="20"/>
          <w:szCs w:val="20"/>
        </w:rPr>
        <w:t>в</w:t>
      </w:r>
      <w:proofErr w:type="gramEnd"/>
      <w:r>
        <w:rPr>
          <w:rFonts w:eastAsia="TimesNewRomanPSMT"/>
          <w:color w:val="000000" w:themeColor="text1"/>
          <w:sz w:val="20"/>
          <w:szCs w:val="20"/>
        </w:rPr>
        <w:t xml:space="preserve"> поверхностный.</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Четвертичный водоносный горизонт имеет большое практическое значение как основной источник крупного хозяйственно-питьевого водоснабжения. В настоящее время за счет этого горизонта осуществляется водоснабжение всех населенных пунктов, расположенных в горной части республики.</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 xml:space="preserve">По химическому составу подземные воды </w:t>
      </w:r>
      <w:proofErr w:type="spellStart"/>
      <w:r>
        <w:rPr>
          <w:rFonts w:eastAsia="TimesNewRomanPSMT"/>
          <w:color w:val="000000" w:themeColor="text1"/>
          <w:sz w:val="20"/>
          <w:szCs w:val="20"/>
        </w:rPr>
        <w:t>переуглубленных</w:t>
      </w:r>
      <w:proofErr w:type="spellEnd"/>
      <w:r>
        <w:rPr>
          <w:rFonts w:eastAsia="TimesNewRomanPSMT"/>
          <w:color w:val="000000" w:themeColor="text1"/>
          <w:sz w:val="20"/>
          <w:szCs w:val="20"/>
        </w:rPr>
        <w:t xml:space="preserve"> речных долин гидрокарбонатные кальциево-натриевые, пресные с содержанием сухого остатка 0,1-0,34 г/л.</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Подземные воды по всем гидрохимическим микроэлементам и органолептическим показателям соответствуют регламенту ГОСТа для хозяйственно-питьевого водоснабжения. В санитарном отношении это экологически чистые ультрапресные питьевые воды.</w:t>
      </w:r>
    </w:p>
    <w:p w:rsidR="000857E8" w:rsidRDefault="000857E8" w:rsidP="000857E8">
      <w:pPr>
        <w:autoSpaceDE w:val="0"/>
        <w:autoSpaceDN w:val="0"/>
        <w:adjustRightInd w:val="0"/>
        <w:ind w:firstLine="709"/>
        <w:jc w:val="both"/>
        <w:rPr>
          <w:rFonts w:eastAsia="TimesNewRomanPSMT"/>
          <w:color w:val="000000" w:themeColor="text1"/>
          <w:sz w:val="20"/>
          <w:szCs w:val="20"/>
        </w:rPr>
      </w:pPr>
      <w:r>
        <w:rPr>
          <w:rFonts w:eastAsia="TimesNewRomanPSMT"/>
          <w:color w:val="000000" w:themeColor="text1"/>
          <w:sz w:val="20"/>
          <w:szCs w:val="20"/>
        </w:rPr>
        <w:t>Существующие для водоснабжения отдельных населенных пунктов мелкие водозаборы в поймах рек эксплуатируют подземные воды из неутвержденных запасов. Они часто выходят из строя, в связи с этим для хозяйственно-питьевых целей, как правило, используются поверхностные воды.</w:t>
      </w:r>
    </w:p>
    <w:p w:rsidR="000857E8" w:rsidRDefault="000857E8" w:rsidP="000857E8">
      <w:pPr>
        <w:ind w:firstLine="709"/>
        <w:rPr>
          <w:rFonts w:eastAsia="TimesNewRomanPSMT"/>
          <w:color w:val="000000" w:themeColor="text1"/>
          <w:sz w:val="20"/>
          <w:szCs w:val="20"/>
        </w:rPr>
      </w:pPr>
    </w:p>
    <w:p w:rsidR="000857E8" w:rsidRDefault="000857E8" w:rsidP="000857E8">
      <w:pPr>
        <w:ind w:firstLine="709"/>
        <w:rPr>
          <w:rFonts w:eastAsia="Times New Roman"/>
          <w:b/>
          <w:color w:val="000000" w:themeColor="text1"/>
          <w:sz w:val="20"/>
          <w:szCs w:val="20"/>
        </w:rPr>
      </w:pPr>
      <w:r>
        <w:rPr>
          <w:b/>
          <w:color w:val="000000" w:themeColor="text1"/>
          <w:sz w:val="20"/>
          <w:szCs w:val="20"/>
        </w:rPr>
        <w:t>3.3. Водные ресурсы</w:t>
      </w:r>
    </w:p>
    <w:p w:rsidR="000857E8" w:rsidRDefault="000857E8" w:rsidP="000857E8">
      <w:pPr>
        <w:ind w:firstLine="709"/>
        <w:rPr>
          <w:rFonts w:eastAsia="TimesNewRomanPSMT"/>
          <w:i/>
          <w:color w:val="000000" w:themeColor="text1"/>
          <w:sz w:val="20"/>
          <w:szCs w:val="20"/>
        </w:rPr>
      </w:pPr>
    </w:p>
    <w:p w:rsidR="000857E8" w:rsidRDefault="000857E8" w:rsidP="000857E8">
      <w:pPr>
        <w:ind w:firstLine="709"/>
        <w:jc w:val="both"/>
        <w:rPr>
          <w:rFonts w:eastAsia="Times New Roman"/>
          <w:b/>
          <w:i/>
          <w:color w:val="000000" w:themeColor="text1"/>
          <w:sz w:val="20"/>
          <w:szCs w:val="20"/>
        </w:rPr>
      </w:pPr>
      <w:r>
        <w:rPr>
          <w:rFonts w:eastAsia="TimesNewRomanPSMT"/>
          <w:i/>
          <w:color w:val="000000" w:themeColor="text1"/>
          <w:sz w:val="20"/>
          <w:szCs w:val="20"/>
        </w:rPr>
        <w:t>Поверхностные воды</w:t>
      </w:r>
    </w:p>
    <w:p w:rsidR="000857E8" w:rsidRDefault="000857E8" w:rsidP="000857E8">
      <w:pPr>
        <w:ind w:firstLine="709"/>
        <w:jc w:val="both"/>
        <w:rPr>
          <w:rFonts w:eastAsia="TimesNewRomanPSMT"/>
          <w:color w:val="000000" w:themeColor="text1"/>
          <w:sz w:val="20"/>
          <w:szCs w:val="20"/>
        </w:rPr>
      </w:pPr>
      <w:r>
        <w:rPr>
          <w:rFonts w:eastAsia="TimesNewRomanPSMT"/>
          <w:color w:val="000000" w:themeColor="text1"/>
          <w:sz w:val="20"/>
          <w:szCs w:val="20"/>
        </w:rPr>
        <w:t xml:space="preserve">Станица Зеленчукская расположена в непосредственной близости от </w:t>
      </w:r>
      <w:proofErr w:type="spellStart"/>
      <w:r>
        <w:rPr>
          <w:rFonts w:eastAsia="TimesNewRomanPSMT"/>
          <w:color w:val="000000" w:themeColor="text1"/>
          <w:sz w:val="20"/>
          <w:szCs w:val="20"/>
        </w:rPr>
        <w:t>р</w:t>
      </w:r>
      <w:proofErr w:type="gramStart"/>
      <w:r>
        <w:rPr>
          <w:rFonts w:eastAsia="TimesNewRomanPSMT"/>
          <w:color w:val="000000" w:themeColor="text1"/>
          <w:sz w:val="20"/>
          <w:szCs w:val="20"/>
        </w:rPr>
        <w:t>.Б</w:t>
      </w:r>
      <w:proofErr w:type="gramEnd"/>
      <w:r>
        <w:rPr>
          <w:rFonts w:eastAsia="TimesNewRomanPSMT"/>
          <w:color w:val="000000" w:themeColor="text1"/>
          <w:sz w:val="20"/>
          <w:szCs w:val="20"/>
        </w:rPr>
        <w:t>ольшой</w:t>
      </w:r>
      <w:proofErr w:type="spellEnd"/>
      <w:r>
        <w:rPr>
          <w:rFonts w:eastAsia="TimesNewRomanPSMT"/>
          <w:color w:val="000000" w:themeColor="text1"/>
          <w:sz w:val="20"/>
          <w:szCs w:val="20"/>
        </w:rPr>
        <w:t xml:space="preserve"> Зеленчук. Хутор </w:t>
      </w:r>
      <w:proofErr w:type="spellStart"/>
      <w:r>
        <w:rPr>
          <w:rFonts w:eastAsia="TimesNewRomanPSMT"/>
          <w:color w:val="000000" w:themeColor="text1"/>
          <w:sz w:val="20"/>
          <w:szCs w:val="20"/>
        </w:rPr>
        <w:t>Лесо-Кяфарь</w:t>
      </w:r>
      <w:proofErr w:type="spellEnd"/>
      <w:r>
        <w:rPr>
          <w:rFonts w:eastAsia="TimesNewRomanPSMT"/>
          <w:color w:val="000000" w:themeColor="text1"/>
          <w:sz w:val="20"/>
          <w:szCs w:val="20"/>
        </w:rPr>
        <w:t xml:space="preserve"> – на правом берегу </w:t>
      </w:r>
      <w:proofErr w:type="spellStart"/>
      <w:r>
        <w:rPr>
          <w:rFonts w:eastAsia="TimesNewRomanPSMT"/>
          <w:color w:val="000000" w:themeColor="text1"/>
          <w:sz w:val="20"/>
          <w:szCs w:val="20"/>
        </w:rPr>
        <w:t>р</w:t>
      </w:r>
      <w:proofErr w:type="gramStart"/>
      <w:r>
        <w:rPr>
          <w:rFonts w:eastAsia="TimesNewRomanPSMT"/>
          <w:color w:val="000000" w:themeColor="text1"/>
          <w:sz w:val="20"/>
          <w:szCs w:val="20"/>
        </w:rPr>
        <w:t>.К</w:t>
      </w:r>
      <w:proofErr w:type="gramEnd"/>
      <w:r>
        <w:rPr>
          <w:rFonts w:eastAsia="TimesNewRomanPSMT"/>
          <w:color w:val="000000" w:themeColor="text1"/>
          <w:sz w:val="20"/>
          <w:szCs w:val="20"/>
        </w:rPr>
        <w:t>яфар</w:t>
      </w:r>
      <w:proofErr w:type="spellEnd"/>
      <w:r>
        <w:rPr>
          <w:rFonts w:eastAsia="TimesNewRomanPSMT"/>
          <w:color w:val="000000" w:themeColor="text1"/>
          <w:sz w:val="20"/>
          <w:szCs w:val="20"/>
        </w:rPr>
        <w:t>.</w:t>
      </w:r>
    </w:p>
    <w:p w:rsidR="000857E8" w:rsidRDefault="000857E8" w:rsidP="000857E8">
      <w:pPr>
        <w:ind w:firstLine="709"/>
        <w:jc w:val="both"/>
        <w:rPr>
          <w:rFonts w:eastAsia="TimesNewRomanPSMT"/>
          <w:color w:val="000000" w:themeColor="text1"/>
          <w:sz w:val="20"/>
          <w:szCs w:val="20"/>
        </w:rPr>
      </w:pPr>
    </w:p>
    <w:p w:rsidR="000857E8" w:rsidRDefault="000857E8" w:rsidP="000857E8">
      <w:pPr>
        <w:autoSpaceDE w:val="0"/>
        <w:autoSpaceDN w:val="0"/>
        <w:adjustRightInd w:val="0"/>
        <w:ind w:firstLine="720"/>
        <w:jc w:val="both"/>
        <w:rPr>
          <w:rFonts w:eastAsia="TimesNewRomanPSMT"/>
          <w:color w:val="000000" w:themeColor="text1"/>
          <w:sz w:val="20"/>
          <w:szCs w:val="20"/>
        </w:rPr>
      </w:pPr>
      <w:r>
        <w:rPr>
          <w:noProof/>
          <w:color w:val="000000" w:themeColor="text1"/>
          <w:sz w:val="20"/>
          <w:szCs w:val="20"/>
        </w:rPr>
        <w:lastRenderedPageBreak/>
        <w:drawing>
          <wp:inline distT="0" distB="0" distL="0" distR="0">
            <wp:extent cx="4991100" cy="3741420"/>
            <wp:effectExtent l="0" t="0" r="0" b="0"/>
            <wp:docPr id="2" name="Рисунок 2" descr="Описание: 58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5857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3741420"/>
                    </a:xfrm>
                    <a:prstGeom prst="rect">
                      <a:avLst/>
                    </a:prstGeom>
                    <a:noFill/>
                    <a:ln>
                      <a:noFill/>
                    </a:ln>
                  </pic:spPr>
                </pic:pic>
              </a:graphicData>
            </a:graphic>
          </wp:inline>
        </w:drawing>
      </w:r>
    </w:p>
    <w:p w:rsidR="000857E8" w:rsidRDefault="000857E8" w:rsidP="000857E8">
      <w:pPr>
        <w:autoSpaceDE w:val="0"/>
        <w:autoSpaceDN w:val="0"/>
        <w:adjustRightInd w:val="0"/>
        <w:ind w:firstLine="720"/>
        <w:jc w:val="both"/>
        <w:rPr>
          <w:rFonts w:eastAsia="TimesNewRomanPSMT"/>
          <w:color w:val="000000" w:themeColor="text1"/>
          <w:sz w:val="20"/>
          <w:szCs w:val="20"/>
        </w:rPr>
      </w:pPr>
    </w:p>
    <w:p w:rsidR="000857E8" w:rsidRDefault="000857E8" w:rsidP="000857E8">
      <w:pPr>
        <w:autoSpaceDE w:val="0"/>
        <w:autoSpaceDN w:val="0"/>
        <w:adjustRightInd w:val="0"/>
        <w:ind w:firstLine="720"/>
        <w:jc w:val="both"/>
        <w:rPr>
          <w:rFonts w:eastAsia="TimesNewRomanPSMT"/>
          <w:color w:val="000000" w:themeColor="text1"/>
          <w:sz w:val="20"/>
          <w:szCs w:val="20"/>
        </w:rPr>
      </w:pPr>
    </w:p>
    <w:p w:rsidR="000857E8" w:rsidRDefault="000857E8" w:rsidP="000857E8">
      <w:pPr>
        <w:autoSpaceDE w:val="0"/>
        <w:autoSpaceDN w:val="0"/>
        <w:adjustRightInd w:val="0"/>
        <w:ind w:firstLine="720"/>
        <w:jc w:val="both"/>
        <w:rPr>
          <w:rFonts w:eastAsia="TimesNewRomanPSMT"/>
          <w:color w:val="000000" w:themeColor="text1"/>
          <w:sz w:val="20"/>
          <w:szCs w:val="20"/>
        </w:rPr>
      </w:pPr>
      <w:r>
        <w:rPr>
          <w:rFonts w:eastAsia="TimesNewRomanPSMT"/>
          <w:color w:val="000000" w:themeColor="text1"/>
          <w:sz w:val="20"/>
          <w:szCs w:val="20"/>
        </w:rPr>
        <w:t xml:space="preserve">Река Большой Зеленчук – левый приток </w:t>
      </w:r>
      <w:proofErr w:type="spellStart"/>
      <w:r>
        <w:rPr>
          <w:rFonts w:eastAsia="TimesNewRomanPSMT"/>
          <w:color w:val="000000" w:themeColor="text1"/>
          <w:sz w:val="20"/>
          <w:szCs w:val="20"/>
        </w:rPr>
        <w:t>р</w:t>
      </w:r>
      <w:proofErr w:type="gramStart"/>
      <w:r>
        <w:rPr>
          <w:rFonts w:eastAsia="TimesNewRomanPSMT"/>
          <w:color w:val="000000" w:themeColor="text1"/>
          <w:sz w:val="20"/>
          <w:szCs w:val="20"/>
        </w:rPr>
        <w:t>.К</w:t>
      </w:r>
      <w:proofErr w:type="gramEnd"/>
      <w:r>
        <w:rPr>
          <w:rFonts w:eastAsia="TimesNewRomanPSMT"/>
          <w:color w:val="000000" w:themeColor="text1"/>
          <w:sz w:val="20"/>
          <w:szCs w:val="20"/>
        </w:rPr>
        <w:t>убани</w:t>
      </w:r>
      <w:proofErr w:type="spellEnd"/>
      <w:r>
        <w:rPr>
          <w:rFonts w:eastAsia="TimesNewRomanPSMT"/>
          <w:color w:val="000000" w:themeColor="text1"/>
          <w:sz w:val="20"/>
          <w:szCs w:val="20"/>
        </w:rPr>
        <w:t xml:space="preserve">. Относится к бассейну </w:t>
      </w:r>
      <w:proofErr w:type="spellStart"/>
      <w:r>
        <w:rPr>
          <w:rFonts w:eastAsia="TimesNewRomanPSMT"/>
          <w:color w:val="000000" w:themeColor="text1"/>
          <w:sz w:val="20"/>
          <w:szCs w:val="20"/>
        </w:rPr>
        <w:t>р</w:t>
      </w:r>
      <w:proofErr w:type="gramStart"/>
      <w:r>
        <w:rPr>
          <w:rFonts w:eastAsia="TimesNewRomanPSMT"/>
          <w:color w:val="000000" w:themeColor="text1"/>
          <w:sz w:val="20"/>
          <w:szCs w:val="20"/>
        </w:rPr>
        <w:t>.К</w:t>
      </w:r>
      <w:proofErr w:type="gramEnd"/>
      <w:r>
        <w:rPr>
          <w:rFonts w:eastAsia="TimesNewRomanPSMT"/>
          <w:color w:val="000000" w:themeColor="text1"/>
          <w:sz w:val="20"/>
          <w:szCs w:val="20"/>
        </w:rPr>
        <w:t>убань</w:t>
      </w:r>
      <w:proofErr w:type="spellEnd"/>
      <w:r>
        <w:rPr>
          <w:rFonts w:eastAsia="TimesNewRomanPSMT"/>
          <w:color w:val="000000" w:themeColor="text1"/>
          <w:sz w:val="20"/>
          <w:szCs w:val="20"/>
        </w:rPr>
        <w:t xml:space="preserve"> (Кубанский бассейновый округ). Длина реки – 158 км, площадь бассейна – 2730 </w:t>
      </w:r>
      <w:proofErr w:type="spellStart"/>
      <w:r>
        <w:rPr>
          <w:rFonts w:eastAsia="TimesNewRomanPSMT"/>
          <w:color w:val="000000" w:themeColor="text1"/>
          <w:sz w:val="20"/>
          <w:szCs w:val="20"/>
        </w:rPr>
        <w:t>кв.км</w:t>
      </w:r>
      <w:proofErr w:type="spellEnd"/>
      <w:r>
        <w:rPr>
          <w:rFonts w:eastAsia="TimesNewRomanPSMT"/>
          <w:color w:val="000000" w:themeColor="text1"/>
          <w:sz w:val="20"/>
          <w:szCs w:val="20"/>
        </w:rPr>
        <w:t xml:space="preserve">. Протекает по Карачаево-Черкессии, Ставропольскому и Краснодарскому краям. Берет начало истоками – </w:t>
      </w:r>
      <w:proofErr w:type="spellStart"/>
      <w:r>
        <w:rPr>
          <w:rFonts w:eastAsia="TimesNewRomanPSMT"/>
          <w:color w:val="000000" w:themeColor="text1"/>
          <w:sz w:val="20"/>
          <w:szCs w:val="20"/>
        </w:rPr>
        <w:t>Псыш</w:t>
      </w:r>
      <w:proofErr w:type="spellEnd"/>
      <w:r>
        <w:rPr>
          <w:rFonts w:eastAsia="TimesNewRomanPSMT"/>
          <w:color w:val="000000" w:themeColor="text1"/>
          <w:sz w:val="20"/>
          <w:szCs w:val="20"/>
        </w:rPr>
        <w:t xml:space="preserve"> </w:t>
      </w:r>
      <w:proofErr w:type="gramStart"/>
      <w:r>
        <w:rPr>
          <w:rFonts w:eastAsia="TimesNewRomanPSMT"/>
          <w:color w:val="000000" w:themeColor="text1"/>
          <w:sz w:val="20"/>
          <w:szCs w:val="20"/>
        </w:rPr>
        <w:t xml:space="preserve">( </w:t>
      </w:r>
      <w:proofErr w:type="gramEnd"/>
      <w:r>
        <w:rPr>
          <w:rFonts w:eastAsia="TimesNewRomanPSMT"/>
          <w:color w:val="000000" w:themeColor="text1"/>
          <w:sz w:val="20"/>
          <w:szCs w:val="20"/>
        </w:rPr>
        <w:t xml:space="preserve">с горы </w:t>
      </w:r>
      <w:proofErr w:type="spellStart"/>
      <w:r>
        <w:rPr>
          <w:rFonts w:eastAsia="TimesNewRomanPSMT"/>
          <w:color w:val="000000" w:themeColor="text1"/>
          <w:sz w:val="20"/>
          <w:szCs w:val="20"/>
        </w:rPr>
        <w:t>Пшиш</w:t>
      </w:r>
      <w:proofErr w:type="spellEnd"/>
      <w:r>
        <w:rPr>
          <w:rFonts w:eastAsia="TimesNewRomanPSMT"/>
          <w:color w:val="000000" w:themeColor="text1"/>
          <w:sz w:val="20"/>
          <w:szCs w:val="20"/>
        </w:rPr>
        <w:t xml:space="preserve">, 3790 м), </w:t>
      </w:r>
      <w:proofErr w:type="spellStart"/>
      <w:r>
        <w:rPr>
          <w:rFonts w:eastAsia="TimesNewRomanPSMT"/>
          <w:color w:val="000000" w:themeColor="text1"/>
          <w:sz w:val="20"/>
          <w:szCs w:val="20"/>
        </w:rPr>
        <w:t>Кизгыч</w:t>
      </w:r>
      <w:proofErr w:type="spellEnd"/>
      <w:r>
        <w:rPr>
          <w:rFonts w:eastAsia="TimesNewRomanPSMT"/>
          <w:color w:val="000000" w:themeColor="text1"/>
          <w:sz w:val="20"/>
          <w:szCs w:val="20"/>
        </w:rPr>
        <w:t xml:space="preserve"> и Архыз с северных склонов Главного Кавказского хребта.</w:t>
      </w:r>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 xml:space="preserve">Большой Зеленчук течет на север в узкой долине, среди высоких берегов, которые понижаются при впадении его в Кубань у города Невинномысска. Часть стока реки забирается в деривацию Зеленчукской ГЭС и перебрасывается в Кубань. Между долинами рек Большой и Малый Зеленчук возвышается гора </w:t>
      </w:r>
      <w:proofErr w:type="spellStart"/>
      <w:r>
        <w:rPr>
          <w:rFonts w:eastAsia="TimesNewRomanPSMT"/>
          <w:color w:val="000000" w:themeColor="text1"/>
          <w:sz w:val="20"/>
          <w:szCs w:val="20"/>
        </w:rPr>
        <w:t>Шисса</w:t>
      </w:r>
      <w:proofErr w:type="spellEnd"/>
      <w:r>
        <w:rPr>
          <w:rFonts w:eastAsia="TimesNewRomanPSMT"/>
          <w:color w:val="000000" w:themeColor="text1"/>
          <w:sz w:val="20"/>
          <w:szCs w:val="20"/>
        </w:rPr>
        <w:t xml:space="preserve"> хребта Черных гор.</w:t>
      </w:r>
    </w:p>
    <w:p w:rsidR="000857E8" w:rsidRDefault="000857E8" w:rsidP="000857E8">
      <w:pPr>
        <w:autoSpaceDE w:val="0"/>
        <w:autoSpaceDN w:val="0"/>
        <w:adjustRightInd w:val="0"/>
        <w:ind w:firstLine="720"/>
        <w:jc w:val="both"/>
        <w:rPr>
          <w:rFonts w:eastAsia="TimesNewRomanPSMT"/>
          <w:color w:val="000000" w:themeColor="text1"/>
          <w:sz w:val="20"/>
          <w:szCs w:val="20"/>
        </w:rPr>
      </w:pPr>
      <w:r>
        <w:rPr>
          <w:rFonts w:eastAsia="TimesNewRomanPSMT"/>
          <w:color w:val="000000" w:themeColor="text1"/>
          <w:sz w:val="20"/>
          <w:szCs w:val="20"/>
        </w:rPr>
        <w:t xml:space="preserve">Амплитуда колебания уровней воды за многолетний период наблюдений составила на </w:t>
      </w:r>
      <w:proofErr w:type="spellStart"/>
      <w:r>
        <w:rPr>
          <w:rFonts w:eastAsia="TimesNewRomanPSMT"/>
          <w:color w:val="000000" w:themeColor="text1"/>
          <w:sz w:val="20"/>
          <w:szCs w:val="20"/>
        </w:rPr>
        <w:t>р</w:t>
      </w:r>
      <w:proofErr w:type="gramStart"/>
      <w:r>
        <w:rPr>
          <w:rFonts w:eastAsia="TimesNewRomanPSMT"/>
          <w:color w:val="000000" w:themeColor="text1"/>
          <w:sz w:val="20"/>
          <w:szCs w:val="20"/>
        </w:rPr>
        <w:t>.Б</w:t>
      </w:r>
      <w:proofErr w:type="gramEnd"/>
      <w:r>
        <w:rPr>
          <w:rFonts w:eastAsia="TimesNewRomanPSMT"/>
          <w:color w:val="000000" w:themeColor="text1"/>
          <w:sz w:val="20"/>
          <w:szCs w:val="20"/>
        </w:rPr>
        <w:t>ол</w:t>
      </w:r>
      <w:proofErr w:type="spellEnd"/>
      <w:r>
        <w:rPr>
          <w:rFonts w:eastAsia="TimesNewRomanPSMT"/>
          <w:color w:val="000000" w:themeColor="text1"/>
          <w:sz w:val="20"/>
          <w:szCs w:val="20"/>
        </w:rPr>
        <w:t xml:space="preserve">. Зеленчук: у </w:t>
      </w:r>
      <w:proofErr w:type="spellStart"/>
      <w:r>
        <w:rPr>
          <w:rFonts w:eastAsia="TimesNewRomanPSMT"/>
          <w:color w:val="000000" w:themeColor="text1"/>
          <w:sz w:val="20"/>
          <w:szCs w:val="20"/>
        </w:rPr>
        <w:t>а</w:t>
      </w:r>
      <w:proofErr w:type="gramStart"/>
      <w:r>
        <w:rPr>
          <w:rFonts w:eastAsia="TimesNewRomanPSMT"/>
          <w:color w:val="000000" w:themeColor="text1"/>
          <w:sz w:val="20"/>
          <w:szCs w:val="20"/>
        </w:rPr>
        <w:t>.А</w:t>
      </w:r>
      <w:proofErr w:type="gramEnd"/>
      <w:r>
        <w:rPr>
          <w:rFonts w:eastAsia="TimesNewRomanPSMT"/>
          <w:color w:val="000000" w:themeColor="text1"/>
          <w:sz w:val="20"/>
          <w:szCs w:val="20"/>
        </w:rPr>
        <w:t>рхыз</w:t>
      </w:r>
      <w:proofErr w:type="spellEnd"/>
      <w:r>
        <w:rPr>
          <w:rFonts w:eastAsia="TimesNewRomanPSMT"/>
          <w:color w:val="000000" w:themeColor="text1"/>
          <w:sz w:val="20"/>
          <w:szCs w:val="20"/>
        </w:rPr>
        <w:t xml:space="preserve"> - 326см, у ст.Зеленчукской - 229см, у </w:t>
      </w:r>
      <w:proofErr w:type="spellStart"/>
      <w:r>
        <w:rPr>
          <w:rFonts w:eastAsia="TimesNewRomanPSMT"/>
          <w:color w:val="000000" w:themeColor="text1"/>
          <w:sz w:val="20"/>
          <w:szCs w:val="20"/>
        </w:rPr>
        <w:t>ст.Исправной</w:t>
      </w:r>
      <w:proofErr w:type="spellEnd"/>
      <w:r>
        <w:rPr>
          <w:rFonts w:eastAsia="TimesNewRomanPSMT"/>
          <w:color w:val="000000" w:themeColor="text1"/>
          <w:sz w:val="20"/>
          <w:szCs w:val="20"/>
        </w:rPr>
        <w:t xml:space="preserve"> - 244см.</w:t>
      </w:r>
    </w:p>
    <w:p w:rsidR="000857E8" w:rsidRDefault="000857E8" w:rsidP="000857E8">
      <w:pPr>
        <w:autoSpaceDE w:val="0"/>
        <w:autoSpaceDN w:val="0"/>
        <w:adjustRightInd w:val="0"/>
        <w:ind w:firstLine="720"/>
        <w:jc w:val="both"/>
        <w:rPr>
          <w:rFonts w:eastAsia="TimesNewRomanPSMT"/>
          <w:color w:val="000000" w:themeColor="text1"/>
          <w:sz w:val="20"/>
          <w:szCs w:val="20"/>
        </w:rPr>
      </w:pPr>
      <w:r>
        <w:rPr>
          <w:rFonts w:eastAsia="TimesNewRomanPSMT"/>
          <w:color w:val="000000" w:themeColor="text1"/>
          <w:sz w:val="20"/>
          <w:szCs w:val="20"/>
        </w:rPr>
        <w:t xml:space="preserve">Река </w:t>
      </w:r>
      <w:proofErr w:type="spellStart"/>
      <w:r>
        <w:rPr>
          <w:rFonts w:eastAsia="TimesNewRomanPSMT"/>
          <w:color w:val="000000" w:themeColor="text1"/>
          <w:sz w:val="20"/>
          <w:szCs w:val="20"/>
        </w:rPr>
        <w:t>Кяфар</w:t>
      </w:r>
      <w:proofErr w:type="spellEnd"/>
      <w:r>
        <w:rPr>
          <w:rFonts w:eastAsia="TimesNewRomanPSMT"/>
          <w:color w:val="000000" w:themeColor="text1"/>
          <w:sz w:val="20"/>
          <w:szCs w:val="20"/>
        </w:rPr>
        <w:t xml:space="preserve"> берет начало на северном склоне хребта </w:t>
      </w:r>
      <w:proofErr w:type="spellStart"/>
      <w:r>
        <w:rPr>
          <w:rFonts w:eastAsia="TimesNewRomanPSMT"/>
          <w:color w:val="000000" w:themeColor="text1"/>
          <w:sz w:val="20"/>
          <w:szCs w:val="20"/>
        </w:rPr>
        <w:t>Абшира-Ахуба</w:t>
      </w:r>
      <w:proofErr w:type="spellEnd"/>
      <w:r>
        <w:rPr>
          <w:rFonts w:eastAsia="TimesNewRomanPSMT"/>
          <w:color w:val="000000" w:themeColor="text1"/>
          <w:sz w:val="20"/>
          <w:szCs w:val="20"/>
        </w:rPr>
        <w:t xml:space="preserve"> (</w:t>
      </w:r>
      <w:proofErr w:type="spellStart"/>
      <w:r>
        <w:rPr>
          <w:rFonts w:eastAsia="TimesNewRomanPSMT"/>
          <w:color w:val="000000" w:themeColor="text1"/>
          <w:sz w:val="20"/>
          <w:szCs w:val="20"/>
        </w:rPr>
        <w:t>р</w:t>
      </w:r>
      <w:proofErr w:type="gramStart"/>
      <w:r>
        <w:rPr>
          <w:rFonts w:eastAsia="TimesNewRomanPSMT"/>
          <w:color w:val="000000" w:themeColor="text1"/>
          <w:sz w:val="20"/>
          <w:szCs w:val="20"/>
        </w:rPr>
        <w:t>.К</w:t>
      </w:r>
      <w:proofErr w:type="gramEnd"/>
      <w:r>
        <w:rPr>
          <w:rFonts w:eastAsia="TimesNewRomanPSMT"/>
          <w:color w:val="000000" w:themeColor="text1"/>
          <w:sz w:val="20"/>
          <w:szCs w:val="20"/>
        </w:rPr>
        <w:t>ызылчук</w:t>
      </w:r>
      <w:proofErr w:type="spellEnd"/>
      <w:r>
        <w:rPr>
          <w:rFonts w:eastAsia="TimesNewRomanPSMT"/>
          <w:color w:val="000000" w:themeColor="text1"/>
          <w:sz w:val="20"/>
          <w:szCs w:val="20"/>
        </w:rPr>
        <w:t xml:space="preserve">). В бассейне </w:t>
      </w:r>
      <w:proofErr w:type="spellStart"/>
      <w:r>
        <w:rPr>
          <w:rFonts w:eastAsia="TimesNewRomanPSMT"/>
          <w:color w:val="000000" w:themeColor="text1"/>
          <w:sz w:val="20"/>
          <w:szCs w:val="20"/>
        </w:rPr>
        <w:t>Кяфара</w:t>
      </w:r>
      <w:proofErr w:type="spellEnd"/>
      <w:r>
        <w:rPr>
          <w:rFonts w:eastAsia="TimesNewRomanPSMT"/>
          <w:color w:val="000000" w:themeColor="text1"/>
          <w:sz w:val="20"/>
          <w:szCs w:val="20"/>
        </w:rPr>
        <w:t xml:space="preserve"> ледников нет, питается он родниковыми и талыми водами, часть его притоков </w:t>
      </w:r>
      <w:proofErr w:type="spellStart"/>
      <w:r>
        <w:rPr>
          <w:rFonts w:eastAsia="TimesNewRomanPSMT"/>
          <w:color w:val="000000" w:themeColor="text1"/>
          <w:sz w:val="20"/>
          <w:szCs w:val="20"/>
        </w:rPr>
        <w:t>вытекат</w:t>
      </w:r>
      <w:proofErr w:type="spellEnd"/>
      <w:r>
        <w:rPr>
          <w:rFonts w:eastAsia="TimesNewRomanPSMT"/>
          <w:color w:val="000000" w:themeColor="text1"/>
          <w:sz w:val="20"/>
          <w:szCs w:val="20"/>
        </w:rPr>
        <w:t xml:space="preserve"> из озер. Бассейн сильно вытянут в длину. В верхней части уклоны претерпевают резкие изменения, и русло идет уступами. В нескольких местах долина реки превращается в </w:t>
      </w:r>
      <w:proofErr w:type="gramStart"/>
      <w:r>
        <w:rPr>
          <w:rFonts w:eastAsia="TimesNewRomanPSMT"/>
          <w:color w:val="000000" w:themeColor="text1"/>
          <w:sz w:val="20"/>
          <w:szCs w:val="20"/>
        </w:rPr>
        <w:t>узкое</w:t>
      </w:r>
      <w:proofErr w:type="gramEnd"/>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 xml:space="preserve">ущелье, на некоторых участках русло образует водопады. После станицы Сторожевой долина расширяется и сливается с </w:t>
      </w:r>
      <w:proofErr w:type="spellStart"/>
      <w:r>
        <w:rPr>
          <w:rFonts w:eastAsia="TimesNewRomanPSMT"/>
          <w:color w:val="000000" w:themeColor="text1"/>
          <w:sz w:val="20"/>
          <w:szCs w:val="20"/>
        </w:rPr>
        <w:t>р</w:t>
      </w:r>
      <w:proofErr w:type="gramStart"/>
      <w:r>
        <w:rPr>
          <w:rFonts w:eastAsia="TimesNewRomanPSMT"/>
          <w:color w:val="000000" w:themeColor="text1"/>
          <w:sz w:val="20"/>
          <w:szCs w:val="20"/>
        </w:rPr>
        <w:t>.Б</w:t>
      </w:r>
      <w:proofErr w:type="gramEnd"/>
      <w:r>
        <w:rPr>
          <w:rFonts w:eastAsia="TimesNewRomanPSMT"/>
          <w:color w:val="000000" w:themeColor="text1"/>
          <w:sz w:val="20"/>
          <w:szCs w:val="20"/>
        </w:rPr>
        <w:t>ол.Зеленчук</w:t>
      </w:r>
      <w:proofErr w:type="spellEnd"/>
      <w:r>
        <w:rPr>
          <w:rFonts w:eastAsia="TimesNewRomanPSMT"/>
          <w:color w:val="000000" w:themeColor="text1"/>
          <w:sz w:val="20"/>
          <w:szCs w:val="20"/>
        </w:rPr>
        <w:t>.</w:t>
      </w:r>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В результате периодической деформации русла происходит размыв во время половодий и летних паводков и намыв в период межени. Русло изменяются после каждого значительного  паводка. Поток перемещается от одного берега к другому, в межень появляются перекаты, косы, рукава.</w:t>
      </w:r>
    </w:p>
    <w:p w:rsidR="000857E8" w:rsidRDefault="000857E8" w:rsidP="000857E8">
      <w:pPr>
        <w:autoSpaceDE w:val="0"/>
        <w:autoSpaceDN w:val="0"/>
        <w:adjustRightInd w:val="0"/>
        <w:ind w:firstLine="720"/>
        <w:jc w:val="both"/>
        <w:rPr>
          <w:rFonts w:eastAsia="TimesNewRomanPSMT"/>
          <w:color w:val="000000" w:themeColor="text1"/>
          <w:sz w:val="20"/>
          <w:szCs w:val="20"/>
        </w:rPr>
      </w:pPr>
      <w:r>
        <w:rPr>
          <w:rFonts w:eastAsia="TimesNewRomanPSMT"/>
          <w:color w:val="000000" w:themeColor="text1"/>
          <w:sz w:val="20"/>
          <w:szCs w:val="20"/>
        </w:rPr>
        <w:t>Режим рек определяется условиями их питания и стока на территории их бассейнов. Реки ледникового питания имеют, как правило, два подъема уровня воды: весенний — за счет таяния снега, и более высокий и длительный летний подъем за счет таяния ледников и снежников.</w:t>
      </w:r>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 xml:space="preserve">Соответственно этому в режиме рек отмечаются и два падения уровня воды, из которых одно падение – </w:t>
      </w:r>
      <w:proofErr w:type="spellStart"/>
      <w:r>
        <w:rPr>
          <w:rFonts w:eastAsia="TimesNewRomanPSMT"/>
          <w:color w:val="000000" w:themeColor="text1"/>
          <w:sz w:val="20"/>
          <w:szCs w:val="20"/>
        </w:rPr>
        <w:t>послевесеннее</w:t>
      </w:r>
      <w:proofErr w:type="spellEnd"/>
      <w:r>
        <w:rPr>
          <w:rFonts w:eastAsia="TimesNewRomanPSMT"/>
          <w:color w:val="000000" w:themeColor="text1"/>
          <w:sz w:val="20"/>
          <w:szCs w:val="20"/>
        </w:rPr>
        <w:t xml:space="preserve"> почти никогда не достигающее меженного уровня, и второе – </w:t>
      </w:r>
      <w:proofErr w:type="spellStart"/>
      <w:r>
        <w:rPr>
          <w:rFonts w:eastAsia="TimesNewRomanPSMT"/>
          <w:color w:val="000000" w:themeColor="text1"/>
          <w:sz w:val="20"/>
          <w:szCs w:val="20"/>
        </w:rPr>
        <w:t>послелетнее</w:t>
      </w:r>
      <w:proofErr w:type="spellEnd"/>
      <w:r>
        <w:rPr>
          <w:rFonts w:eastAsia="TimesNewRomanPSMT"/>
          <w:color w:val="000000" w:themeColor="text1"/>
          <w:sz w:val="20"/>
          <w:szCs w:val="20"/>
        </w:rPr>
        <w:t xml:space="preserve"> падение уровня воды, продолжающееся в течение всей осени и достигающее меженного уровня рек.</w:t>
      </w:r>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 xml:space="preserve">Водный режим реки </w:t>
      </w:r>
      <w:proofErr w:type="spellStart"/>
      <w:r>
        <w:rPr>
          <w:rFonts w:eastAsia="TimesNewRomanPSMT"/>
          <w:color w:val="000000" w:themeColor="text1"/>
          <w:sz w:val="20"/>
          <w:szCs w:val="20"/>
        </w:rPr>
        <w:t>Кяфар</w:t>
      </w:r>
      <w:proofErr w:type="spellEnd"/>
      <w:r>
        <w:rPr>
          <w:rFonts w:eastAsia="TimesNewRomanPSMT"/>
          <w:color w:val="000000" w:themeColor="text1"/>
          <w:sz w:val="20"/>
          <w:szCs w:val="20"/>
        </w:rPr>
        <w:t xml:space="preserve">, </w:t>
      </w:r>
      <w:proofErr w:type="spellStart"/>
      <w:r>
        <w:rPr>
          <w:rFonts w:eastAsia="TimesNewRomanPSMT"/>
          <w:color w:val="000000" w:themeColor="text1"/>
          <w:sz w:val="20"/>
          <w:szCs w:val="20"/>
        </w:rPr>
        <w:t>Бол</w:t>
      </w:r>
      <w:proofErr w:type="gramStart"/>
      <w:r>
        <w:rPr>
          <w:rFonts w:eastAsia="TimesNewRomanPSMT"/>
          <w:color w:val="000000" w:themeColor="text1"/>
          <w:sz w:val="20"/>
          <w:szCs w:val="20"/>
        </w:rPr>
        <w:t>.З</w:t>
      </w:r>
      <w:proofErr w:type="gramEnd"/>
      <w:r>
        <w:rPr>
          <w:rFonts w:eastAsia="TimesNewRomanPSMT"/>
          <w:color w:val="000000" w:themeColor="text1"/>
          <w:sz w:val="20"/>
          <w:szCs w:val="20"/>
        </w:rPr>
        <w:t>еленчук</w:t>
      </w:r>
      <w:proofErr w:type="spellEnd"/>
      <w:r>
        <w:rPr>
          <w:rFonts w:eastAsia="TimesNewRomanPSMT"/>
          <w:color w:val="000000" w:themeColor="text1"/>
          <w:sz w:val="20"/>
          <w:szCs w:val="20"/>
        </w:rPr>
        <w:t xml:space="preserve"> является типичным для высокогорных водотоков со смешанным питанием.</w:t>
      </w:r>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Наибольшие уровни воды в реках наблюдаются в период прохождения высоких дождевых паводков чаще всего в июне – августе. Однако они могут проходить и в другие месяцы теплого периода с апреля по сентябрь.</w:t>
      </w:r>
    </w:p>
    <w:p w:rsidR="000857E8" w:rsidRDefault="000857E8" w:rsidP="000857E8">
      <w:pPr>
        <w:ind w:firstLine="720"/>
        <w:rPr>
          <w:rFonts w:eastAsia="TimesNewRomanPSMT"/>
          <w:color w:val="000000" w:themeColor="text1"/>
          <w:sz w:val="20"/>
          <w:szCs w:val="20"/>
        </w:rPr>
      </w:pPr>
    </w:p>
    <w:p w:rsidR="000857E8" w:rsidRDefault="000857E8" w:rsidP="000857E8">
      <w:pPr>
        <w:autoSpaceDE w:val="0"/>
        <w:autoSpaceDN w:val="0"/>
        <w:adjustRightInd w:val="0"/>
        <w:ind w:firstLine="720"/>
        <w:rPr>
          <w:rFonts w:eastAsia="Times New Roman"/>
          <w:b/>
          <w:color w:val="000000" w:themeColor="text1"/>
          <w:sz w:val="20"/>
          <w:szCs w:val="20"/>
        </w:rPr>
      </w:pPr>
      <w:r>
        <w:rPr>
          <w:b/>
          <w:color w:val="000000" w:themeColor="text1"/>
          <w:sz w:val="20"/>
          <w:szCs w:val="20"/>
        </w:rPr>
        <w:t>3.4. Население</w:t>
      </w:r>
    </w:p>
    <w:p w:rsidR="000857E8" w:rsidRDefault="000857E8" w:rsidP="000857E8">
      <w:pPr>
        <w:rPr>
          <w:color w:val="000000" w:themeColor="text1"/>
          <w:sz w:val="20"/>
          <w:szCs w:val="20"/>
        </w:rPr>
      </w:pPr>
    </w:p>
    <w:p w:rsidR="000857E8" w:rsidRDefault="000857E8" w:rsidP="000857E8">
      <w:pPr>
        <w:autoSpaceDE w:val="0"/>
        <w:autoSpaceDN w:val="0"/>
        <w:adjustRightInd w:val="0"/>
        <w:ind w:firstLine="720"/>
        <w:rPr>
          <w:rFonts w:eastAsia="TimesNewRomanPSMT"/>
          <w:color w:val="000000" w:themeColor="text1"/>
          <w:sz w:val="20"/>
          <w:szCs w:val="20"/>
        </w:rPr>
      </w:pPr>
      <w:r>
        <w:rPr>
          <w:rFonts w:eastAsia="TimesNewRomanPSMT"/>
          <w:color w:val="000000" w:themeColor="text1"/>
          <w:sz w:val="20"/>
          <w:szCs w:val="20"/>
        </w:rPr>
        <w:t>Численность населения Зеленчукского сельского поселения на 01.01.2012 г. составила 19015 человек. Удельный вес населения Зеленчукского сельского поселения в общей численности населения Зеленчукского муниципального района составляет 37,6%.</w:t>
      </w:r>
    </w:p>
    <w:p w:rsidR="000857E8" w:rsidRDefault="000857E8" w:rsidP="000857E8">
      <w:pPr>
        <w:autoSpaceDE w:val="0"/>
        <w:autoSpaceDN w:val="0"/>
        <w:adjustRightInd w:val="0"/>
        <w:ind w:firstLine="720"/>
        <w:rPr>
          <w:rFonts w:eastAsia="TimesNewRomanPSMT"/>
          <w:color w:val="000000" w:themeColor="text1"/>
          <w:sz w:val="20"/>
          <w:szCs w:val="20"/>
        </w:rPr>
      </w:pPr>
      <w:r>
        <w:rPr>
          <w:rFonts w:eastAsia="TimesNewRomanPSMT"/>
          <w:color w:val="000000" w:themeColor="text1"/>
          <w:sz w:val="20"/>
          <w:szCs w:val="20"/>
        </w:rPr>
        <w:t>По данным Всероссийской переписи населения 2010 года численность населенных пунктов, входящих в состав Зеленчукского сельского поселения составила:</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Станица Зеленчукская – 19449 чел (99,8%),</w:t>
      </w:r>
    </w:p>
    <w:p w:rsidR="000857E8" w:rsidRDefault="000857E8" w:rsidP="000857E8">
      <w:pPr>
        <w:rPr>
          <w:rFonts w:eastAsia="TimesNewRomanPSMT"/>
          <w:color w:val="000000" w:themeColor="text1"/>
          <w:sz w:val="20"/>
          <w:szCs w:val="20"/>
        </w:rPr>
      </w:pPr>
      <w:r>
        <w:rPr>
          <w:rFonts w:eastAsia="TimesNewRomanPSMT"/>
          <w:color w:val="000000" w:themeColor="text1"/>
          <w:sz w:val="20"/>
          <w:szCs w:val="20"/>
        </w:rPr>
        <w:t xml:space="preserve">Хутор </w:t>
      </w:r>
      <w:proofErr w:type="spellStart"/>
      <w:r>
        <w:rPr>
          <w:rFonts w:eastAsia="TimesNewRomanPSMT"/>
          <w:color w:val="000000" w:themeColor="text1"/>
          <w:sz w:val="20"/>
          <w:szCs w:val="20"/>
        </w:rPr>
        <w:t>Лесо-Кяфарь</w:t>
      </w:r>
      <w:proofErr w:type="spellEnd"/>
      <w:r>
        <w:rPr>
          <w:rFonts w:eastAsia="TimesNewRomanPSMT"/>
          <w:color w:val="000000" w:themeColor="text1"/>
          <w:sz w:val="20"/>
          <w:szCs w:val="20"/>
        </w:rPr>
        <w:t xml:space="preserve"> – 48 человек (0,2%).</w:t>
      </w:r>
    </w:p>
    <w:p w:rsidR="000857E8" w:rsidRDefault="000857E8" w:rsidP="000857E8">
      <w:pPr>
        <w:autoSpaceDE w:val="0"/>
        <w:autoSpaceDN w:val="0"/>
        <w:adjustRightInd w:val="0"/>
        <w:ind w:firstLine="720"/>
        <w:rPr>
          <w:rFonts w:eastAsia="TimesNewRomanPSMT"/>
          <w:color w:val="000000" w:themeColor="text1"/>
          <w:sz w:val="20"/>
          <w:szCs w:val="20"/>
        </w:rPr>
      </w:pPr>
      <w:r>
        <w:rPr>
          <w:rFonts w:eastAsia="TimesNewRomanPSMT"/>
          <w:color w:val="000000" w:themeColor="text1"/>
          <w:sz w:val="20"/>
          <w:szCs w:val="20"/>
        </w:rPr>
        <w:t xml:space="preserve">Прогноз численности населения построен на основе тенденций в динамике численности населения, </w:t>
      </w:r>
      <w:r>
        <w:rPr>
          <w:rFonts w:eastAsia="TimesNewRomanPSMT"/>
          <w:color w:val="000000" w:themeColor="text1"/>
          <w:sz w:val="20"/>
          <w:szCs w:val="20"/>
        </w:rPr>
        <w:lastRenderedPageBreak/>
        <w:t>наблюдаемых в период 2002-2012 гг. Данный период, за счет своей длительности, нивелирует различные тенденции в динамике численности населения, наблюдавшиеся в данный период. Прогноз численности населения базируется на темпах роста, заложенных в СТП</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Зеленчукского района КЧР. В сравнении с 2011 г. (21,7 тыс. чел.) численность населения района составит:</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 xml:space="preserve">•к 2018 г. – 22,3 тыс. чел., то есть </w:t>
      </w:r>
      <w:proofErr w:type="gramStart"/>
      <w:r>
        <w:rPr>
          <w:rFonts w:eastAsia="TimesNewRomanPSMT"/>
          <w:color w:val="000000" w:themeColor="text1"/>
          <w:sz w:val="20"/>
          <w:szCs w:val="20"/>
        </w:rPr>
        <w:t>увеличится</w:t>
      </w:r>
      <w:proofErr w:type="gramEnd"/>
      <w:r>
        <w:rPr>
          <w:rFonts w:eastAsia="TimesNewRomanPSMT"/>
          <w:color w:val="000000" w:themeColor="text1"/>
          <w:sz w:val="20"/>
          <w:szCs w:val="20"/>
        </w:rPr>
        <w:t xml:space="preserve"> на 0,6 тыс. чел.,</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 xml:space="preserve">•к 2031 г. – 23,3 тыс. чел., то есть </w:t>
      </w:r>
      <w:proofErr w:type="gramStart"/>
      <w:r>
        <w:rPr>
          <w:rFonts w:eastAsia="TimesNewRomanPSMT"/>
          <w:color w:val="000000" w:themeColor="text1"/>
          <w:sz w:val="20"/>
          <w:szCs w:val="20"/>
        </w:rPr>
        <w:t>увеличится</w:t>
      </w:r>
      <w:proofErr w:type="gramEnd"/>
      <w:r>
        <w:rPr>
          <w:rFonts w:eastAsia="TimesNewRomanPSMT"/>
          <w:color w:val="000000" w:themeColor="text1"/>
          <w:sz w:val="20"/>
          <w:szCs w:val="20"/>
        </w:rPr>
        <w:t xml:space="preserve"> на 1,6 тыс. чел.,</w:t>
      </w:r>
    </w:p>
    <w:p w:rsidR="000857E8" w:rsidRDefault="000857E8" w:rsidP="000857E8">
      <w:pPr>
        <w:rPr>
          <w:rFonts w:eastAsia="TimesNewRomanPSMT"/>
          <w:color w:val="000000" w:themeColor="text1"/>
          <w:sz w:val="20"/>
          <w:szCs w:val="20"/>
        </w:rPr>
      </w:pPr>
      <w:r>
        <w:rPr>
          <w:rFonts w:eastAsia="TimesNewRomanPSMT"/>
          <w:color w:val="000000" w:themeColor="text1"/>
          <w:sz w:val="20"/>
          <w:szCs w:val="20"/>
        </w:rPr>
        <w:t>•к 2041 г. – 24,0 тыс. чел., увеличится на 2,3 тыс. чел.</w:t>
      </w:r>
    </w:p>
    <w:p w:rsidR="000857E8" w:rsidRDefault="000857E8" w:rsidP="000857E8">
      <w:pPr>
        <w:rPr>
          <w:rFonts w:eastAsia="TimesNewRomanPSMT"/>
          <w:color w:val="000000" w:themeColor="text1"/>
          <w:sz w:val="20"/>
          <w:szCs w:val="20"/>
        </w:rPr>
      </w:pPr>
    </w:p>
    <w:p w:rsidR="000857E8" w:rsidRDefault="000857E8" w:rsidP="000857E8">
      <w:pPr>
        <w:autoSpaceDE w:val="0"/>
        <w:autoSpaceDN w:val="0"/>
        <w:adjustRightInd w:val="0"/>
        <w:ind w:firstLine="720"/>
        <w:rPr>
          <w:rFonts w:eastAsia="Times New Roman"/>
          <w:color w:val="000000" w:themeColor="text1"/>
          <w:sz w:val="20"/>
          <w:szCs w:val="20"/>
        </w:rPr>
      </w:pPr>
      <w:r>
        <w:rPr>
          <w:b/>
          <w:color w:val="000000" w:themeColor="text1"/>
          <w:sz w:val="20"/>
          <w:szCs w:val="20"/>
        </w:rPr>
        <w:t>3.5. Жилищный фонд</w:t>
      </w:r>
    </w:p>
    <w:p w:rsidR="000857E8" w:rsidRDefault="000857E8" w:rsidP="000857E8">
      <w:pPr>
        <w:rPr>
          <w:color w:val="000000" w:themeColor="text1"/>
          <w:sz w:val="20"/>
          <w:szCs w:val="20"/>
        </w:rPr>
      </w:pPr>
    </w:p>
    <w:p w:rsidR="000857E8" w:rsidRDefault="000857E8" w:rsidP="000857E8">
      <w:pPr>
        <w:autoSpaceDE w:val="0"/>
        <w:autoSpaceDN w:val="0"/>
        <w:adjustRightInd w:val="0"/>
        <w:ind w:firstLine="720"/>
        <w:jc w:val="both"/>
        <w:rPr>
          <w:rFonts w:eastAsia="TimesNewRomanPSMT"/>
          <w:color w:val="000000" w:themeColor="text1"/>
          <w:sz w:val="20"/>
          <w:szCs w:val="20"/>
        </w:rPr>
      </w:pPr>
      <w:r>
        <w:rPr>
          <w:rFonts w:eastAsia="TimesNewRomanPSMT"/>
          <w:color w:val="000000" w:themeColor="text1"/>
          <w:sz w:val="20"/>
          <w:szCs w:val="20"/>
        </w:rPr>
        <w:t>Сводные данные, предоставленные администрацией Зеленчукского сельского поселения, свидетельствуют, что общая площадь жилищного фонда в 2011 году составила 467,9 тыс. м</w:t>
      </w:r>
      <w:proofErr w:type="gramStart"/>
      <w:r>
        <w:rPr>
          <w:rFonts w:eastAsia="TimesNewRomanPSMT"/>
          <w:color w:val="000000" w:themeColor="text1"/>
          <w:sz w:val="20"/>
          <w:szCs w:val="20"/>
        </w:rPr>
        <w:t>2</w:t>
      </w:r>
      <w:proofErr w:type="gramEnd"/>
      <w:r>
        <w:rPr>
          <w:rFonts w:eastAsia="TimesNewRomanPSMT"/>
          <w:color w:val="000000" w:themeColor="text1"/>
          <w:sz w:val="20"/>
          <w:szCs w:val="20"/>
        </w:rPr>
        <w:t>.</w:t>
      </w:r>
    </w:p>
    <w:p w:rsidR="000857E8" w:rsidRDefault="000857E8" w:rsidP="000857E8">
      <w:pPr>
        <w:autoSpaceDE w:val="0"/>
        <w:autoSpaceDN w:val="0"/>
        <w:adjustRightInd w:val="0"/>
        <w:ind w:firstLine="720"/>
        <w:jc w:val="both"/>
        <w:rPr>
          <w:rFonts w:eastAsia="TimesNewRomanPSMT"/>
          <w:color w:val="000000" w:themeColor="text1"/>
          <w:sz w:val="20"/>
          <w:szCs w:val="20"/>
        </w:rPr>
      </w:pPr>
      <w:proofErr w:type="gramStart"/>
      <w:r>
        <w:rPr>
          <w:rFonts w:eastAsia="TimesNewRomanPSMT"/>
          <w:color w:val="000000" w:themeColor="text1"/>
          <w:sz w:val="20"/>
          <w:szCs w:val="20"/>
        </w:rPr>
        <w:t>Всего на территории поселения насчитывается 6283 жилых дома, из них 6218 –индивидуальные,65 - многоквартирные.</w:t>
      </w:r>
      <w:proofErr w:type="gramEnd"/>
    </w:p>
    <w:p w:rsidR="000857E8" w:rsidRDefault="000857E8" w:rsidP="000857E8">
      <w:pPr>
        <w:autoSpaceDE w:val="0"/>
        <w:autoSpaceDN w:val="0"/>
        <w:adjustRightInd w:val="0"/>
        <w:ind w:firstLine="720"/>
        <w:jc w:val="both"/>
        <w:rPr>
          <w:rFonts w:eastAsia="TimesNewRomanPSMT"/>
          <w:color w:val="000000" w:themeColor="text1"/>
          <w:sz w:val="20"/>
          <w:szCs w:val="20"/>
        </w:rPr>
      </w:pPr>
      <w:r>
        <w:rPr>
          <w:rFonts w:eastAsia="TimesNewRomanPSMT"/>
          <w:color w:val="000000" w:themeColor="text1"/>
          <w:sz w:val="20"/>
          <w:szCs w:val="20"/>
        </w:rPr>
        <w:t>В частной собственности граждан находится более 98%. На долю муниципального жилья приходится лишь около 2%. Более 82% жилищного фонда находится в индивидуальных домах,</w:t>
      </w:r>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на долю жилищного фонда в многоквартирных домах приходится около 18%. Более 99% жилищного фонда Зеленчукского сельского поселения расположено в ст. Зеленчукская.</w:t>
      </w:r>
    </w:p>
    <w:p w:rsidR="000857E8" w:rsidRDefault="000857E8" w:rsidP="000857E8">
      <w:pPr>
        <w:jc w:val="both"/>
        <w:rPr>
          <w:rFonts w:eastAsia="TimesNewRomanPSMT"/>
          <w:color w:val="000000" w:themeColor="text1"/>
          <w:sz w:val="20"/>
          <w:szCs w:val="20"/>
        </w:rPr>
      </w:pPr>
      <w:r>
        <w:rPr>
          <w:rFonts w:eastAsia="TimesNewRomanPSMT"/>
          <w:color w:val="000000" w:themeColor="text1"/>
          <w:sz w:val="20"/>
          <w:szCs w:val="20"/>
        </w:rPr>
        <w:t>Муниципальное жилье сосредоточено в ст. Зеленчукская</w:t>
      </w:r>
    </w:p>
    <w:p w:rsidR="000857E8" w:rsidRDefault="000857E8" w:rsidP="000857E8">
      <w:pPr>
        <w:autoSpaceDE w:val="0"/>
        <w:autoSpaceDN w:val="0"/>
        <w:adjustRightInd w:val="0"/>
        <w:ind w:firstLine="720"/>
        <w:jc w:val="both"/>
        <w:rPr>
          <w:rFonts w:eastAsia="TimesNewRomanPSMT"/>
          <w:color w:val="000000" w:themeColor="text1"/>
          <w:sz w:val="20"/>
          <w:szCs w:val="20"/>
        </w:rPr>
      </w:pPr>
      <w:r>
        <w:rPr>
          <w:rFonts w:eastAsia="TimesNewRomanPSMT"/>
          <w:color w:val="000000" w:themeColor="text1"/>
          <w:sz w:val="20"/>
          <w:szCs w:val="20"/>
        </w:rPr>
        <w:t>Около 4,5% всех жилых домов, расположенных на территории Зеленчукского сельского поселения имеют степень износа превышающую 65%.</w:t>
      </w:r>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 xml:space="preserve">Весь жилищный фонд ст. Зеленчукская газифицирован </w:t>
      </w:r>
      <w:proofErr w:type="gramStart"/>
      <w:r>
        <w:rPr>
          <w:rFonts w:eastAsia="TimesNewRomanPSMT"/>
          <w:color w:val="000000" w:themeColor="text1"/>
          <w:sz w:val="20"/>
          <w:szCs w:val="20"/>
        </w:rPr>
        <w:t>природным</w:t>
      </w:r>
      <w:proofErr w:type="gramEnd"/>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газом. Более 29% жилищного фонда станицы обеспечено водопроводом, около 25% -канализацией, 17% - центральным отоплением.</w:t>
      </w:r>
    </w:p>
    <w:p w:rsidR="000857E8" w:rsidRDefault="000857E8" w:rsidP="000857E8">
      <w:pPr>
        <w:jc w:val="both"/>
        <w:rPr>
          <w:rFonts w:eastAsia="TimesNewRomanPSMT"/>
          <w:color w:val="000000" w:themeColor="text1"/>
          <w:sz w:val="20"/>
          <w:szCs w:val="20"/>
        </w:rPr>
      </w:pPr>
      <w:r>
        <w:rPr>
          <w:rFonts w:eastAsia="TimesNewRomanPSMT"/>
          <w:color w:val="000000" w:themeColor="text1"/>
          <w:sz w:val="20"/>
          <w:szCs w:val="20"/>
        </w:rPr>
        <w:t xml:space="preserve">Средняя обеспеченность общей площадью составляет 21,5 </w:t>
      </w:r>
      <w:proofErr w:type="spellStart"/>
      <w:r>
        <w:rPr>
          <w:rFonts w:eastAsia="TimesNewRomanPSMT"/>
          <w:color w:val="000000" w:themeColor="text1"/>
          <w:sz w:val="20"/>
          <w:szCs w:val="20"/>
        </w:rPr>
        <w:t>кв.м</w:t>
      </w:r>
      <w:proofErr w:type="spellEnd"/>
      <w:r>
        <w:rPr>
          <w:rFonts w:eastAsia="TimesNewRomanPSMT"/>
          <w:color w:val="000000" w:themeColor="text1"/>
          <w:sz w:val="20"/>
          <w:szCs w:val="20"/>
        </w:rPr>
        <w:t>. на человека.</w:t>
      </w:r>
    </w:p>
    <w:p w:rsidR="000857E8" w:rsidRDefault="000857E8" w:rsidP="000857E8">
      <w:pPr>
        <w:jc w:val="both"/>
        <w:rPr>
          <w:rFonts w:eastAsia="TimesNewRomanPSMT"/>
          <w:color w:val="000000" w:themeColor="text1"/>
          <w:sz w:val="20"/>
          <w:szCs w:val="20"/>
        </w:rPr>
      </w:pPr>
    </w:p>
    <w:p w:rsidR="000857E8" w:rsidRDefault="000857E8" w:rsidP="000857E8">
      <w:pPr>
        <w:jc w:val="center"/>
        <w:rPr>
          <w:rFonts w:ascii="Arial" w:eastAsia="Times New Roman" w:hAnsi="Arial" w:cs="Arial"/>
          <w:color w:val="000000" w:themeColor="text1"/>
          <w:sz w:val="20"/>
          <w:szCs w:val="20"/>
        </w:rPr>
      </w:pPr>
      <w:r>
        <w:rPr>
          <w:rFonts w:ascii="Arial" w:hAnsi="Arial" w:cs="Arial"/>
          <w:noProof/>
          <w:color w:val="000000" w:themeColor="text1"/>
          <w:sz w:val="20"/>
          <w:szCs w:val="20"/>
        </w:rPr>
        <w:drawing>
          <wp:inline distT="0" distB="0" distL="0" distR="0">
            <wp:extent cx="5082540" cy="3802380"/>
            <wp:effectExtent l="0" t="0" r="3810" b="7620"/>
            <wp:docPr id="1" name="Рисунок 1" descr="Описание: 0_590b5_fb7ec7c_XL">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0_590b5_fb7ec7c_XL">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2540" cy="3802380"/>
                    </a:xfrm>
                    <a:prstGeom prst="rect">
                      <a:avLst/>
                    </a:prstGeom>
                    <a:noFill/>
                    <a:ln>
                      <a:noFill/>
                    </a:ln>
                  </pic:spPr>
                </pic:pic>
              </a:graphicData>
            </a:graphic>
          </wp:inline>
        </w:drawing>
      </w:r>
    </w:p>
    <w:p w:rsidR="000857E8" w:rsidRDefault="000857E8" w:rsidP="000857E8">
      <w:pPr>
        <w:jc w:val="both"/>
        <w:rPr>
          <w:color w:val="000000" w:themeColor="text1"/>
          <w:sz w:val="20"/>
          <w:szCs w:val="20"/>
        </w:rPr>
      </w:pPr>
    </w:p>
    <w:p w:rsidR="000857E8" w:rsidRDefault="000857E8" w:rsidP="000857E8">
      <w:pPr>
        <w:autoSpaceDE w:val="0"/>
        <w:autoSpaceDN w:val="0"/>
        <w:adjustRightInd w:val="0"/>
        <w:ind w:firstLine="720"/>
        <w:jc w:val="both"/>
        <w:rPr>
          <w:rFonts w:eastAsia="TimesNewRomanPSMT"/>
          <w:color w:val="000000" w:themeColor="text1"/>
          <w:sz w:val="20"/>
          <w:szCs w:val="20"/>
        </w:rPr>
      </w:pPr>
      <w:r>
        <w:rPr>
          <w:rFonts w:eastAsia="TimesNewRomanPSMT"/>
          <w:color w:val="000000" w:themeColor="text1"/>
          <w:sz w:val="20"/>
          <w:szCs w:val="20"/>
        </w:rPr>
        <w:t>Для целей исчисления проектных объемов жилищного строительства главным критерием оценки выбран показатель уровня жилищной обеспеченности в расчете на 1 человека.</w:t>
      </w:r>
    </w:p>
    <w:p w:rsidR="000857E8" w:rsidRDefault="000857E8" w:rsidP="000857E8">
      <w:pPr>
        <w:autoSpaceDE w:val="0"/>
        <w:autoSpaceDN w:val="0"/>
        <w:adjustRightInd w:val="0"/>
        <w:ind w:firstLine="720"/>
        <w:jc w:val="both"/>
        <w:rPr>
          <w:rFonts w:eastAsia="TimesNewRomanPSMT"/>
          <w:color w:val="000000" w:themeColor="text1"/>
          <w:sz w:val="20"/>
          <w:szCs w:val="20"/>
        </w:rPr>
      </w:pPr>
      <w:r>
        <w:rPr>
          <w:rFonts w:eastAsia="TimesNewRomanPSMT"/>
          <w:color w:val="000000" w:themeColor="text1"/>
          <w:sz w:val="20"/>
          <w:szCs w:val="20"/>
        </w:rPr>
        <w:t>В настоящее время величина этого показателя нормативно установлена для социального жилья, относительно частного регламентируется только нижний предел, величина же верхнего не ограничивается. В этой связи, и учитывая тот факт, что жилищное строительство в населенном пункте ведется преимущественно за счет индивидуальных застройщиков, в генеральном плане принята следующая динамика жилищной обеспеченности на 1 человека:</w:t>
      </w:r>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I очередь – 25 м</w:t>
      </w:r>
      <w:proofErr w:type="gramStart"/>
      <w:r>
        <w:rPr>
          <w:rFonts w:eastAsia="TimesNewRomanPSMT"/>
          <w:color w:val="000000" w:themeColor="text1"/>
          <w:sz w:val="20"/>
          <w:szCs w:val="20"/>
        </w:rPr>
        <w:t>2</w:t>
      </w:r>
      <w:proofErr w:type="gramEnd"/>
      <w:r>
        <w:rPr>
          <w:rFonts w:eastAsia="TimesNewRomanPSMT"/>
          <w:color w:val="000000" w:themeColor="text1"/>
          <w:sz w:val="20"/>
          <w:szCs w:val="20"/>
        </w:rPr>
        <w:t>/чел.,</w:t>
      </w:r>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Расчетный срок - 30 м</w:t>
      </w:r>
      <w:proofErr w:type="gramStart"/>
      <w:r>
        <w:rPr>
          <w:rFonts w:eastAsia="TimesNewRomanPSMT"/>
          <w:color w:val="000000" w:themeColor="text1"/>
          <w:sz w:val="20"/>
          <w:szCs w:val="20"/>
        </w:rPr>
        <w:t>2</w:t>
      </w:r>
      <w:proofErr w:type="gramEnd"/>
      <w:r>
        <w:rPr>
          <w:rFonts w:eastAsia="TimesNewRomanPSMT"/>
          <w:color w:val="000000" w:themeColor="text1"/>
          <w:sz w:val="20"/>
          <w:szCs w:val="20"/>
        </w:rPr>
        <w:t>/чел.,</w:t>
      </w:r>
    </w:p>
    <w:p w:rsidR="000857E8" w:rsidRDefault="000857E8" w:rsidP="000857E8">
      <w:pPr>
        <w:jc w:val="both"/>
        <w:rPr>
          <w:rFonts w:eastAsia="TimesNewRomanPSMT"/>
          <w:color w:val="000000" w:themeColor="text1"/>
          <w:sz w:val="20"/>
          <w:szCs w:val="20"/>
        </w:rPr>
      </w:pPr>
      <w:r>
        <w:rPr>
          <w:rFonts w:eastAsia="TimesNewRomanPSMT"/>
          <w:color w:val="000000" w:themeColor="text1"/>
          <w:sz w:val="20"/>
          <w:szCs w:val="20"/>
        </w:rPr>
        <w:t>На перспективу – 35 м</w:t>
      </w:r>
      <w:proofErr w:type="gramStart"/>
      <w:r>
        <w:rPr>
          <w:rFonts w:eastAsia="TimesNewRomanPSMT"/>
          <w:color w:val="000000" w:themeColor="text1"/>
          <w:sz w:val="20"/>
          <w:szCs w:val="20"/>
        </w:rPr>
        <w:t>2</w:t>
      </w:r>
      <w:proofErr w:type="gramEnd"/>
      <w:r>
        <w:rPr>
          <w:rFonts w:eastAsia="TimesNewRomanPSMT"/>
          <w:color w:val="000000" w:themeColor="text1"/>
          <w:sz w:val="20"/>
          <w:szCs w:val="20"/>
        </w:rPr>
        <w:t>/чел.</w:t>
      </w:r>
    </w:p>
    <w:p w:rsidR="000857E8" w:rsidRDefault="000857E8" w:rsidP="000857E8">
      <w:pPr>
        <w:autoSpaceDE w:val="0"/>
        <w:autoSpaceDN w:val="0"/>
        <w:adjustRightInd w:val="0"/>
        <w:ind w:firstLine="720"/>
        <w:jc w:val="both"/>
        <w:rPr>
          <w:rFonts w:eastAsia="TimesNewRomanPSMT"/>
          <w:color w:val="000000" w:themeColor="text1"/>
          <w:sz w:val="20"/>
          <w:szCs w:val="20"/>
        </w:rPr>
      </w:pPr>
      <w:r>
        <w:rPr>
          <w:rFonts w:eastAsia="TimesNewRomanPSMT"/>
          <w:color w:val="000000" w:themeColor="text1"/>
          <w:sz w:val="20"/>
          <w:szCs w:val="20"/>
        </w:rPr>
        <w:t>Общий объем нового жилищного строительства в ст. Зеленчукская составляет 364,8 тыс.м</w:t>
      </w:r>
      <w:proofErr w:type="gramStart"/>
      <w:r>
        <w:rPr>
          <w:rFonts w:eastAsia="TimesNewRomanPSMT"/>
          <w:color w:val="000000" w:themeColor="text1"/>
          <w:sz w:val="20"/>
          <w:szCs w:val="20"/>
        </w:rPr>
        <w:t>2</w:t>
      </w:r>
      <w:proofErr w:type="gramEnd"/>
      <w:r>
        <w:rPr>
          <w:rFonts w:eastAsia="TimesNewRomanPSMT"/>
          <w:color w:val="000000" w:themeColor="text1"/>
          <w:sz w:val="20"/>
          <w:szCs w:val="20"/>
        </w:rPr>
        <w:t xml:space="preserve">. </w:t>
      </w:r>
    </w:p>
    <w:p w:rsidR="000857E8" w:rsidRDefault="000857E8" w:rsidP="000857E8">
      <w:pPr>
        <w:ind w:firstLine="720"/>
        <w:rPr>
          <w:rFonts w:eastAsia="TimesNewRomanPSMT"/>
          <w:color w:val="000000" w:themeColor="text1"/>
          <w:sz w:val="20"/>
          <w:szCs w:val="20"/>
        </w:rPr>
      </w:pPr>
      <w:r>
        <w:rPr>
          <w:rFonts w:eastAsia="TimesNewRomanPSMT"/>
          <w:color w:val="000000" w:themeColor="text1"/>
          <w:sz w:val="20"/>
          <w:szCs w:val="20"/>
        </w:rPr>
        <w:t xml:space="preserve">Под новое индивидуальное жилищное строительство выделены участки общей площадью 389,5 га, общий объем нового жилищного строительства в х. </w:t>
      </w:r>
      <w:proofErr w:type="spellStart"/>
      <w:r>
        <w:rPr>
          <w:rFonts w:eastAsia="TimesNewRomanPSMT"/>
          <w:color w:val="000000" w:themeColor="text1"/>
          <w:sz w:val="20"/>
          <w:szCs w:val="20"/>
        </w:rPr>
        <w:t>Лесо-Кяфарь</w:t>
      </w:r>
      <w:proofErr w:type="spellEnd"/>
      <w:r>
        <w:rPr>
          <w:rFonts w:eastAsia="TimesNewRomanPSMT"/>
          <w:color w:val="000000" w:themeColor="text1"/>
          <w:sz w:val="20"/>
          <w:szCs w:val="20"/>
        </w:rPr>
        <w:t xml:space="preserve"> составляет 8,7 тыс.м</w:t>
      </w:r>
      <w:proofErr w:type="gramStart"/>
      <w:r>
        <w:rPr>
          <w:rFonts w:eastAsia="TimesNewRomanPSMT"/>
          <w:color w:val="000000" w:themeColor="text1"/>
          <w:sz w:val="20"/>
          <w:szCs w:val="20"/>
        </w:rPr>
        <w:t>2</w:t>
      </w:r>
      <w:proofErr w:type="gramEnd"/>
      <w:r>
        <w:rPr>
          <w:rFonts w:eastAsia="TimesNewRomanPSMT"/>
          <w:color w:val="000000" w:themeColor="text1"/>
          <w:sz w:val="20"/>
          <w:szCs w:val="20"/>
        </w:rPr>
        <w:t>.</w:t>
      </w:r>
    </w:p>
    <w:p w:rsidR="000857E8" w:rsidRDefault="000857E8" w:rsidP="000857E8">
      <w:pPr>
        <w:autoSpaceDE w:val="0"/>
        <w:autoSpaceDN w:val="0"/>
        <w:adjustRightInd w:val="0"/>
        <w:ind w:firstLine="720"/>
        <w:rPr>
          <w:rFonts w:eastAsia="TimesNewRomanPSMT"/>
          <w:color w:val="000000" w:themeColor="text1"/>
          <w:sz w:val="20"/>
          <w:szCs w:val="20"/>
        </w:rPr>
      </w:pPr>
      <w:r>
        <w:rPr>
          <w:rFonts w:eastAsia="TimesNewRomanPSMT"/>
          <w:color w:val="000000" w:themeColor="text1"/>
          <w:sz w:val="20"/>
          <w:szCs w:val="20"/>
        </w:rPr>
        <w:t>При этом предлагается уплотнение существующей застройки и оптимизации планировочной структуры населённого пункта с целью наиболее полного использования существующих резервов территории.</w:t>
      </w:r>
    </w:p>
    <w:p w:rsidR="000857E8" w:rsidRDefault="000857E8" w:rsidP="000857E8">
      <w:pPr>
        <w:rPr>
          <w:rFonts w:eastAsia="Times New Roman"/>
          <w:color w:val="000000" w:themeColor="text1"/>
          <w:sz w:val="20"/>
          <w:szCs w:val="20"/>
        </w:rPr>
      </w:pPr>
    </w:p>
    <w:p w:rsidR="000857E8" w:rsidRDefault="000857E8" w:rsidP="000857E8">
      <w:pPr>
        <w:jc w:val="center"/>
        <w:rPr>
          <w:b/>
          <w:color w:val="000000" w:themeColor="text1"/>
          <w:sz w:val="20"/>
          <w:szCs w:val="20"/>
        </w:rPr>
      </w:pPr>
      <w:r>
        <w:rPr>
          <w:b/>
          <w:color w:val="000000" w:themeColor="text1"/>
          <w:sz w:val="20"/>
          <w:szCs w:val="20"/>
        </w:rPr>
        <w:t xml:space="preserve">4. Технико-экономическое состояние </w:t>
      </w:r>
      <w:proofErr w:type="gramStart"/>
      <w:r>
        <w:rPr>
          <w:b/>
          <w:color w:val="000000" w:themeColor="text1"/>
          <w:sz w:val="20"/>
          <w:szCs w:val="20"/>
        </w:rPr>
        <w:t>централизованных</w:t>
      </w:r>
      <w:proofErr w:type="gramEnd"/>
      <w:r>
        <w:rPr>
          <w:b/>
          <w:color w:val="000000" w:themeColor="text1"/>
          <w:sz w:val="20"/>
          <w:szCs w:val="20"/>
        </w:rPr>
        <w:t xml:space="preserve"> </w:t>
      </w:r>
    </w:p>
    <w:p w:rsidR="000857E8" w:rsidRDefault="000857E8" w:rsidP="000857E8">
      <w:pPr>
        <w:autoSpaceDE w:val="0"/>
        <w:autoSpaceDN w:val="0"/>
        <w:adjustRightInd w:val="0"/>
        <w:ind w:firstLine="720"/>
        <w:rPr>
          <w:b/>
          <w:color w:val="000000" w:themeColor="text1"/>
          <w:sz w:val="20"/>
          <w:szCs w:val="20"/>
        </w:rPr>
      </w:pPr>
      <w:r>
        <w:rPr>
          <w:b/>
          <w:color w:val="000000" w:themeColor="text1"/>
          <w:sz w:val="20"/>
          <w:szCs w:val="20"/>
        </w:rPr>
        <w:t>систем водоснабжения</w:t>
      </w:r>
    </w:p>
    <w:p w:rsidR="000857E8" w:rsidRDefault="000857E8" w:rsidP="000857E8">
      <w:pPr>
        <w:autoSpaceDE w:val="0"/>
        <w:autoSpaceDN w:val="0"/>
        <w:adjustRightInd w:val="0"/>
        <w:ind w:firstLine="720"/>
        <w:rPr>
          <w:color w:val="000000" w:themeColor="text1"/>
          <w:sz w:val="20"/>
          <w:szCs w:val="20"/>
        </w:rPr>
      </w:pPr>
    </w:p>
    <w:p w:rsidR="000857E8" w:rsidRDefault="000857E8" w:rsidP="000857E8">
      <w:pPr>
        <w:autoSpaceDE w:val="0"/>
        <w:autoSpaceDN w:val="0"/>
        <w:adjustRightInd w:val="0"/>
        <w:ind w:firstLine="720"/>
        <w:jc w:val="both"/>
        <w:rPr>
          <w:b/>
          <w:bCs/>
          <w:iCs/>
          <w:color w:val="000000" w:themeColor="text1"/>
          <w:sz w:val="20"/>
          <w:szCs w:val="20"/>
        </w:rPr>
      </w:pPr>
      <w:r>
        <w:rPr>
          <w:b/>
          <w:bCs/>
          <w:color w:val="000000" w:themeColor="text1"/>
          <w:sz w:val="20"/>
          <w:szCs w:val="20"/>
        </w:rPr>
        <w:t xml:space="preserve">4.1. </w:t>
      </w:r>
      <w:r>
        <w:rPr>
          <w:b/>
          <w:bCs/>
          <w:iCs/>
          <w:color w:val="000000" w:themeColor="text1"/>
          <w:sz w:val="20"/>
          <w:szCs w:val="20"/>
        </w:rPr>
        <w:t>Водоснабжение</w:t>
      </w:r>
    </w:p>
    <w:p w:rsidR="000857E8" w:rsidRDefault="000857E8" w:rsidP="000857E8">
      <w:pPr>
        <w:ind w:firstLine="720"/>
        <w:rPr>
          <w:color w:val="000000" w:themeColor="text1"/>
          <w:sz w:val="20"/>
          <w:szCs w:val="20"/>
        </w:rPr>
      </w:pPr>
      <w:r>
        <w:rPr>
          <w:bCs/>
          <w:iCs/>
          <w:color w:val="000000" w:themeColor="text1"/>
          <w:sz w:val="20"/>
          <w:szCs w:val="20"/>
        </w:rPr>
        <w:t xml:space="preserve">Организация осуществляющая водоснабжение и обслуживающая сети водоснабжения и водоотведения - </w:t>
      </w:r>
      <w:r>
        <w:rPr>
          <w:color w:val="000000" w:themeColor="text1"/>
          <w:sz w:val="20"/>
          <w:szCs w:val="20"/>
        </w:rPr>
        <w:t xml:space="preserve">МУП «УК ЖКХ Зеленчукского района» </w:t>
      </w:r>
      <w:proofErr w:type="spellStart"/>
      <w:r>
        <w:rPr>
          <w:color w:val="000000" w:themeColor="text1"/>
          <w:sz w:val="20"/>
          <w:szCs w:val="20"/>
        </w:rPr>
        <w:t>ст</w:t>
      </w:r>
      <w:proofErr w:type="gramStart"/>
      <w:r>
        <w:rPr>
          <w:color w:val="000000" w:themeColor="text1"/>
          <w:sz w:val="20"/>
          <w:szCs w:val="20"/>
        </w:rPr>
        <w:t>.З</w:t>
      </w:r>
      <w:proofErr w:type="gramEnd"/>
      <w:r>
        <w:rPr>
          <w:color w:val="000000" w:themeColor="text1"/>
          <w:sz w:val="20"/>
          <w:szCs w:val="20"/>
        </w:rPr>
        <w:t>еленчукская</w:t>
      </w:r>
      <w:proofErr w:type="spellEnd"/>
      <w:r>
        <w:rPr>
          <w:color w:val="000000" w:themeColor="text1"/>
          <w:sz w:val="20"/>
          <w:szCs w:val="20"/>
        </w:rPr>
        <w:t xml:space="preserve">  </w:t>
      </w:r>
      <w:proofErr w:type="spellStart"/>
      <w:r>
        <w:rPr>
          <w:color w:val="000000" w:themeColor="text1"/>
          <w:sz w:val="20"/>
          <w:szCs w:val="20"/>
        </w:rPr>
        <w:t>ул.Ленина</w:t>
      </w:r>
      <w:proofErr w:type="spellEnd"/>
      <w:r>
        <w:rPr>
          <w:color w:val="000000" w:themeColor="text1"/>
          <w:sz w:val="20"/>
          <w:szCs w:val="20"/>
        </w:rPr>
        <w:t xml:space="preserve"> 113.</w:t>
      </w:r>
    </w:p>
    <w:p w:rsidR="000857E8" w:rsidRDefault="000857E8" w:rsidP="000857E8">
      <w:pPr>
        <w:ind w:firstLine="720"/>
        <w:jc w:val="both"/>
        <w:rPr>
          <w:color w:val="000000" w:themeColor="text1"/>
          <w:sz w:val="20"/>
          <w:szCs w:val="20"/>
        </w:rPr>
      </w:pPr>
      <w:r>
        <w:rPr>
          <w:color w:val="000000" w:themeColor="text1"/>
          <w:sz w:val="20"/>
          <w:szCs w:val="20"/>
        </w:rPr>
        <w:t xml:space="preserve">Водоснабжение ст. Зеленчукской осуществляется от водозабора, расположенного в южной  части ст. Зеленчукской  на правом берегу р. Большой Зеленчук в 95 км от устья. Географические координаты: с.ш.43˚ 49΄,в.д.41˚ 35΄. Водозабор является </w:t>
      </w:r>
      <w:proofErr w:type="spellStart"/>
      <w:r>
        <w:rPr>
          <w:color w:val="000000" w:themeColor="text1"/>
          <w:sz w:val="20"/>
          <w:szCs w:val="20"/>
        </w:rPr>
        <w:t>каптажным</w:t>
      </w:r>
      <w:proofErr w:type="spellEnd"/>
      <w:r>
        <w:rPr>
          <w:color w:val="000000" w:themeColor="text1"/>
          <w:sz w:val="20"/>
          <w:szCs w:val="20"/>
        </w:rPr>
        <w:t>. Производительность водозабора 1500 тыс. м3/год.</w:t>
      </w:r>
      <w:r>
        <w:rPr>
          <w:color w:val="000000" w:themeColor="text1"/>
          <w:sz w:val="20"/>
          <w:szCs w:val="20"/>
        </w:rPr>
        <w:tab/>
      </w:r>
    </w:p>
    <w:p w:rsidR="000857E8" w:rsidRDefault="000857E8" w:rsidP="000857E8">
      <w:pPr>
        <w:ind w:firstLine="720"/>
        <w:jc w:val="both"/>
        <w:rPr>
          <w:color w:val="000000" w:themeColor="text1"/>
          <w:sz w:val="20"/>
          <w:szCs w:val="20"/>
        </w:rPr>
      </w:pPr>
      <w:r>
        <w:rPr>
          <w:color w:val="000000" w:themeColor="text1"/>
          <w:sz w:val="20"/>
          <w:szCs w:val="20"/>
        </w:rPr>
        <w:t xml:space="preserve">Вода из реки самотеком поступает в три открытых пруда отстойника в земляном русле. Далее вода поступает в 3 </w:t>
      </w:r>
      <w:proofErr w:type="gramStart"/>
      <w:r>
        <w:rPr>
          <w:color w:val="000000" w:themeColor="text1"/>
          <w:sz w:val="20"/>
          <w:szCs w:val="20"/>
        </w:rPr>
        <w:t>закрытых</w:t>
      </w:r>
      <w:proofErr w:type="gramEnd"/>
      <w:r>
        <w:rPr>
          <w:color w:val="000000" w:themeColor="text1"/>
          <w:sz w:val="20"/>
          <w:szCs w:val="20"/>
        </w:rPr>
        <w:t xml:space="preserve"> отстойника, где происходит хлорирование воды хлорной известью. После хлорирования вода подается двумя насосами К-290/30 в резервуары чистой воды объемом 60 м3 и 1000 м3, где происходит дополнительное обеззараживание хлором.</w:t>
      </w:r>
    </w:p>
    <w:p w:rsidR="000857E8" w:rsidRDefault="000857E8" w:rsidP="000857E8">
      <w:pPr>
        <w:autoSpaceDE w:val="0"/>
        <w:autoSpaceDN w:val="0"/>
        <w:adjustRightInd w:val="0"/>
        <w:rPr>
          <w:rFonts w:eastAsia="TimesNewRomanPSMT" w:cs="TimesNewRomanPSMT"/>
          <w:color w:val="000000" w:themeColor="text1"/>
          <w:sz w:val="20"/>
          <w:szCs w:val="20"/>
        </w:rPr>
      </w:pPr>
    </w:p>
    <w:p w:rsidR="000857E8" w:rsidRDefault="000857E8" w:rsidP="000857E8">
      <w:pPr>
        <w:snapToGrid w:val="0"/>
        <w:ind w:firstLine="720"/>
        <w:jc w:val="both"/>
        <w:rPr>
          <w:rFonts w:eastAsia="Times New Roman"/>
          <w:color w:val="000000" w:themeColor="text1"/>
          <w:sz w:val="20"/>
          <w:szCs w:val="20"/>
          <w:lang w:eastAsia="ar-SA"/>
        </w:rPr>
      </w:pPr>
      <w:r>
        <w:rPr>
          <w:b/>
          <w:color w:val="000000" w:themeColor="text1"/>
          <w:sz w:val="20"/>
          <w:szCs w:val="20"/>
        </w:rPr>
        <w:t>Насосная станция  городка СУ-841,</w:t>
      </w:r>
      <w:r>
        <w:rPr>
          <w:color w:val="000000" w:themeColor="text1"/>
          <w:sz w:val="20"/>
          <w:szCs w:val="20"/>
        </w:rPr>
        <w:t xml:space="preserve">  расположена в юго-западной части ст. Зеленчукской  на окраине, на левом берегу </w:t>
      </w:r>
      <w:proofErr w:type="spellStart"/>
      <w:r>
        <w:rPr>
          <w:color w:val="000000" w:themeColor="text1"/>
          <w:sz w:val="20"/>
          <w:szCs w:val="20"/>
        </w:rPr>
        <w:t>р</w:t>
      </w:r>
      <w:proofErr w:type="gramStart"/>
      <w:r>
        <w:rPr>
          <w:color w:val="000000" w:themeColor="text1"/>
          <w:sz w:val="20"/>
          <w:szCs w:val="20"/>
        </w:rPr>
        <w:t>.Б</w:t>
      </w:r>
      <w:proofErr w:type="gramEnd"/>
      <w:r>
        <w:rPr>
          <w:color w:val="000000" w:themeColor="text1"/>
          <w:sz w:val="20"/>
          <w:szCs w:val="20"/>
        </w:rPr>
        <w:t>ольшой</w:t>
      </w:r>
      <w:proofErr w:type="spellEnd"/>
      <w:r>
        <w:rPr>
          <w:color w:val="000000" w:themeColor="text1"/>
          <w:sz w:val="20"/>
          <w:szCs w:val="20"/>
        </w:rPr>
        <w:t xml:space="preserve"> Зеленчук на 87  км от устья, предназначена  для забора </w:t>
      </w:r>
      <w:proofErr w:type="spellStart"/>
      <w:r>
        <w:rPr>
          <w:color w:val="000000" w:themeColor="text1"/>
          <w:sz w:val="20"/>
          <w:szCs w:val="20"/>
        </w:rPr>
        <w:t>подрусловой</w:t>
      </w:r>
      <w:proofErr w:type="spellEnd"/>
      <w:r>
        <w:rPr>
          <w:color w:val="000000" w:themeColor="text1"/>
          <w:sz w:val="20"/>
          <w:szCs w:val="20"/>
        </w:rPr>
        <w:t xml:space="preserve"> питьевой воды для населения и предприятий городка СУ-841 южнее водозабора. Географические координаты  </w:t>
      </w:r>
      <w:proofErr w:type="spellStart"/>
      <w:r>
        <w:rPr>
          <w:color w:val="000000" w:themeColor="text1"/>
          <w:sz w:val="20"/>
          <w:szCs w:val="20"/>
        </w:rPr>
        <w:t>с.ш</w:t>
      </w:r>
      <w:proofErr w:type="spellEnd"/>
      <w:r>
        <w:rPr>
          <w:color w:val="000000" w:themeColor="text1"/>
          <w:sz w:val="20"/>
          <w:szCs w:val="20"/>
        </w:rPr>
        <w:t xml:space="preserve">. 43˚  51΄,в.д. 41˚  34΄ 22΄. Насосная станция является </w:t>
      </w:r>
      <w:proofErr w:type="spellStart"/>
      <w:r>
        <w:rPr>
          <w:color w:val="000000" w:themeColor="text1"/>
          <w:sz w:val="20"/>
          <w:szCs w:val="20"/>
        </w:rPr>
        <w:t>подрусловой</w:t>
      </w:r>
      <w:proofErr w:type="spellEnd"/>
      <w:r>
        <w:rPr>
          <w:color w:val="000000" w:themeColor="text1"/>
          <w:sz w:val="20"/>
          <w:szCs w:val="20"/>
        </w:rPr>
        <w:t xml:space="preserve">. Здание размером 6х4 м, внутри которого установлен насос К-30х25 и приямок накопитель воды размером 1х3 м. Из приямка вода подается в башню </w:t>
      </w:r>
      <w:proofErr w:type="spellStart"/>
      <w:r>
        <w:rPr>
          <w:color w:val="000000" w:themeColor="text1"/>
          <w:sz w:val="20"/>
          <w:szCs w:val="20"/>
        </w:rPr>
        <w:t>Рожновского</w:t>
      </w:r>
      <w:proofErr w:type="spellEnd"/>
      <w:r>
        <w:rPr>
          <w:color w:val="000000" w:themeColor="text1"/>
          <w:sz w:val="20"/>
          <w:szCs w:val="20"/>
        </w:rPr>
        <w:t xml:space="preserve"> и далее самотеком по разводящим сетям.</w:t>
      </w:r>
      <w:r>
        <w:rPr>
          <w:color w:val="000000" w:themeColor="text1"/>
          <w:sz w:val="20"/>
          <w:szCs w:val="20"/>
          <w:lang w:eastAsia="ar-SA"/>
        </w:rPr>
        <w:t xml:space="preserve"> </w:t>
      </w:r>
    </w:p>
    <w:p w:rsidR="000857E8" w:rsidRDefault="000857E8" w:rsidP="000857E8">
      <w:pPr>
        <w:snapToGrid w:val="0"/>
        <w:jc w:val="both"/>
        <w:rPr>
          <w:color w:val="000000" w:themeColor="text1"/>
          <w:sz w:val="20"/>
          <w:szCs w:val="20"/>
          <w:lang w:eastAsia="ar-SA"/>
        </w:rPr>
      </w:pPr>
      <w:r>
        <w:rPr>
          <w:color w:val="000000" w:themeColor="text1"/>
          <w:sz w:val="20"/>
          <w:szCs w:val="20"/>
          <w:lang w:eastAsia="ar-SA"/>
        </w:rPr>
        <w:t>Производительность-14 м/час. Мощность насоса-7,5 квт/час, Тип К-80/50.</w:t>
      </w:r>
    </w:p>
    <w:p w:rsidR="000857E8" w:rsidRDefault="000857E8" w:rsidP="000857E8">
      <w:pPr>
        <w:snapToGrid w:val="0"/>
        <w:jc w:val="both"/>
        <w:rPr>
          <w:color w:val="000000" w:themeColor="text1"/>
          <w:sz w:val="20"/>
          <w:szCs w:val="20"/>
          <w:lang w:eastAsia="ar-SA"/>
        </w:rPr>
      </w:pPr>
    </w:p>
    <w:p w:rsidR="000857E8" w:rsidRDefault="000857E8" w:rsidP="000857E8">
      <w:pPr>
        <w:snapToGrid w:val="0"/>
        <w:ind w:firstLine="720"/>
        <w:rPr>
          <w:color w:val="000000" w:themeColor="text1"/>
          <w:sz w:val="20"/>
          <w:szCs w:val="20"/>
        </w:rPr>
      </w:pPr>
      <w:r>
        <w:rPr>
          <w:b/>
          <w:color w:val="000000" w:themeColor="text1"/>
          <w:sz w:val="20"/>
          <w:szCs w:val="20"/>
        </w:rPr>
        <w:t xml:space="preserve">Насосная станция по  ул. </w:t>
      </w:r>
      <w:proofErr w:type="spellStart"/>
      <w:r>
        <w:rPr>
          <w:b/>
          <w:color w:val="000000" w:themeColor="text1"/>
          <w:sz w:val="20"/>
          <w:szCs w:val="20"/>
        </w:rPr>
        <w:t>Карбышева</w:t>
      </w:r>
      <w:proofErr w:type="spellEnd"/>
      <w:r>
        <w:rPr>
          <w:color w:val="000000" w:themeColor="text1"/>
          <w:sz w:val="20"/>
          <w:szCs w:val="20"/>
        </w:rPr>
        <w:tab/>
      </w:r>
    </w:p>
    <w:p w:rsidR="000857E8" w:rsidRDefault="000857E8" w:rsidP="000857E8">
      <w:pPr>
        <w:snapToGrid w:val="0"/>
        <w:jc w:val="both"/>
        <w:rPr>
          <w:color w:val="000000" w:themeColor="text1"/>
          <w:sz w:val="20"/>
          <w:szCs w:val="20"/>
        </w:rPr>
      </w:pPr>
      <w:r>
        <w:rPr>
          <w:color w:val="000000" w:themeColor="text1"/>
          <w:sz w:val="20"/>
          <w:szCs w:val="20"/>
        </w:rPr>
        <w:t xml:space="preserve">Насосная станция расположена в северо-западной части ст. Зеленчукской  на окраине. Географические координаты </w:t>
      </w:r>
      <w:proofErr w:type="gramStart"/>
      <w:r>
        <w:rPr>
          <w:color w:val="000000" w:themeColor="text1"/>
          <w:sz w:val="20"/>
          <w:szCs w:val="20"/>
        </w:rPr>
        <w:t>:с</w:t>
      </w:r>
      <w:proofErr w:type="gramEnd"/>
      <w:r>
        <w:rPr>
          <w:color w:val="000000" w:themeColor="text1"/>
          <w:sz w:val="20"/>
          <w:szCs w:val="20"/>
        </w:rPr>
        <w:t xml:space="preserve">.ш.43˚ 51΄ 30,в.д. 41˚ 34΄ 48 . </w:t>
      </w:r>
    </w:p>
    <w:p w:rsidR="000857E8" w:rsidRDefault="000857E8" w:rsidP="000857E8">
      <w:pPr>
        <w:snapToGrid w:val="0"/>
        <w:jc w:val="both"/>
        <w:rPr>
          <w:color w:val="000000" w:themeColor="text1"/>
          <w:sz w:val="20"/>
          <w:szCs w:val="20"/>
        </w:rPr>
      </w:pPr>
      <w:r>
        <w:rPr>
          <w:color w:val="000000" w:themeColor="text1"/>
          <w:sz w:val="20"/>
          <w:szCs w:val="20"/>
        </w:rPr>
        <w:t xml:space="preserve">Забор воды осуществляется из безымянного ручья. Ручей берет начало из родника в 50 м южнее водозабора. Насосная станция является </w:t>
      </w:r>
      <w:proofErr w:type="spellStart"/>
      <w:r>
        <w:rPr>
          <w:color w:val="000000" w:themeColor="text1"/>
          <w:sz w:val="20"/>
          <w:szCs w:val="20"/>
        </w:rPr>
        <w:t>каптажной</w:t>
      </w:r>
      <w:proofErr w:type="spellEnd"/>
      <w:r>
        <w:rPr>
          <w:color w:val="000000" w:themeColor="text1"/>
          <w:sz w:val="20"/>
          <w:szCs w:val="20"/>
        </w:rPr>
        <w:t>. Производительность – 25м3/ час, 219 тыс. м3/год</w:t>
      </w:r>
    </w:p>
    <w:p w:rsidR="000857E8" w:rsidRDefault="000857E8" w:rsidP="000857E8">
      <w:pPr>
        <w:snapToGrid w:val="0"/>
        <w:jc w:val="both"/>
        <w:rPr>
          <w:color w:val="000000" w:themeColor="text1"/>
          <w:sz w:val="20"/>
          <w:szCs w:val="20"/>
        </w:rPr>
      </w:pPr>
      <w:r>
        <w:rPr>
          <w:color w:val="000000" w:themeColor="text1"/>
          <w:sz w:val="20"/>
          <w:szCs w:val="20"/>
        </w:rPr>
        <w:t>Мощность насоса-7,5 квт/час</w:t>
      </w:r>
    </w:p>
    <w:p w:rsidR="000857E8" w:rsidRDefault="000857E8" w:rsidP="000857E8">
      <w:pPr>
        <w:autoSpaceDE w:val="0"/>
        <w:autoSpaceDN w:val="0"/>
        <w:adjustRightInd w:val="0"/>
        <w:jc w:val="both"/>
        <w:rPr>
          <w:color w:val="000000" w:themeColor="text1"/>
          <w:sz w:val="20"/>
          <w:szCs w:val="20"/>
        </w:rPr>
      </w:pPr>
      <w:r>
        <w:rPr>
          <w:color w:val="000000" w:themeColor="text1"/>
          <w:sz w:val="20"/>
          <w:szCs w:val="20"/>
        </w:rPr>
        <w:t>Состав</w:t>
      </w:r>
      <w:proofErr w:type="gramStart"/>
      <w:r>
        <w:rPr>
          <w:color w:val="000000" w:themeColor="text1"/>
          <w:sz w:val="20"/>
          <w:szCs w:val="20"/>
        </w:rPr>
        <w:t xml:space="preserve"> :</w:t>
      </w:r>
      <w:proofErr w:type="gramEnd"/>
      <w:r>
        <w:rPr>
          <w:color w:val="000000" w:themeColor="text1"/>
          <w:sz w:val="20"/>
          <w:szCs w:val="20"/>
        </w:rPr>
        <w:t xml:space="preserve"> </w:t>
      </w:r>
      <w:proofErr w:type="gramStart"/>
      <w:r>
        <w:rPr>
          <w:color w:val="000000" w:themeColor="text1"/>
          <w:sz w:val="20"/>
          <w:szCs w:val="20"/>
        </w:rPr>
        <w:t>Ж/б</w:t>
      </w:r>
      <w:proofErr w:type="gramEnd"/>
      <w:r>
        <w:rPr>
          <w:color w:val="000000" w:themeColor="text1"/>
          <w:sz w:val="20"/>
          <w:szCs w:val="20"/>
        </w:rPr>
        <w:t xml:space="preserve"> резервуар накопитель 3х4х3 м от него по трубе Ф-150 мм самотеком поступает в металлические емкости 3х50 м3 , расположенные в 2 км севернее резервуара на территории насосной станции. Насосная станция оборудована двумя насосами К-80/50 / один резервный/, вода подается в разводящие сети.</w:t>
      </w:r>
    </w:p>
    <w:p w:rsidR="000857E8" w:rsidRDefault="000857E8" w:rsidP="000857E8">
      <w:pPr>
        <w:autoSpaceDE w:val="0"/>
        <w:autoSpaceDN w:val="0"/>
        <w:adjustRightInd w:val="0"/>
        <w:ind w:firstLine="720"/>
        <w:jc w:val="both"/>
        <w:rPr>
          <w:rFonts w:eastAsia="TimesNewRomanPSMT" w:cs="TimesNewRomanPSMT"/>
          <w:color w:val="000000" w:themeColor="text1"/>
          <w:sz w:val="20"/>
          <w:szCs w:val="20"/>
        </w:rPr>
      </w:pPr>
      <w:r>
        <w:rPr>
          <w:rFonts w:eastAsia="TimesNewRomanPSMT" w:cs="TimesNewRomanPSMT"/>
          <w:color w:val="000000" w:themeColor="text1"/>
          <w:sz w:val="20"/>
          <w:szCs w:val="20"/>
        </w:rPr>
        <w:t xml:space="preserve">Протяженность сетей </w:t>
      </w:r>
      <w:proofErr w:type="spellStart"/>
      <w:r>
        <w:rPr>
          <w:color w:val="000000" w:themeColor="text1"/>
          <w:sz w:val="20"/>
          <w:szCs w:val="20"/>
          <w:lang w:eastAsia="ar-SA"/>
        </w:rPr>
        <w:t>ст</w:t>
      </w:r>
      <w:proofErr w:type="gramStart"/>
      <w:r>
        <w:rPr>
          <w:color w:val="000000" w:themeColor="text1"/>
          <w:sz w:val="20"/>
          <w:szCs w:val="20"/>
          <w:lang w:eastAsia="ar-SA"/>
        </w:rPr>
        <w:t>.З</w:t>
      </w:r>
      <w:proofErr w:type="gramEnd"/>
      <w:r>
        <w:rPr>
          <w:color w:val="000000" w:themeColor="text1"/>
          <w:sz w:val="20"/>
          <w:szCs w:val="20"/>
          <w:lang w:eastAsia="ar-SA"/>
        </w:rPr>
        <w:t>еленчукская</w:t>
      </w:r>
      <w:proofErr w:type="spellEnd"/>
      <w:r>
        <w:rPr>
          <w:color w:val="000000" w:themeColor="text1"/>
          <w:sz w:val="20"/>
          <w:szCs w:val="20"/>
          <w:lang w:eastAsia="ar-SA"/>
        </w:rPr>
        <w:t xml:space="preserve"> - 71,6 км сетей, ветхие сети - 12 525 км  (износ сетей  - 100%).</w:t>
      </w:r>
    </w:p>
    <w:p w:rsidR="000857E8" w:rsidRDefault="000857E8" w:rsidP="000857E8">
      <w:pPr>
        <w:autoSpaceDE w:val="0"/>
        <w:autoSpaceDN w:val="0"/>
        <w:adjustRightInd w:val="0"/>
        <w:ind w:firstLine="720"/>
        <w:jc w:val="both"/>
        <w:rPr>
          <w:rFonts w:eastAsia="Times New Roman"/>
          <w:b/>
          <w:bCs/>
          <w:iCs/>
          <w:color w:val="000000" w:themeColor="text1"/>
          <w:sz w:val="20"/>
          <w:szCs w:val="20"/>
        </w:rPr>
      </w:pPr>
      <w:r>
        <w:rPr>
          <w:rFonts w:eastAsia="TimesNewRomanPSMT"/>
          <w:color w:val="000000" w:themeColor="text1"/>
          <w:sz w:val="20"/>
          <w:szCs w:val="20"/>
        </w:rPr>
        <w:t xml:space="preserve">Водоснабжение </w:t>
      </w:r>
      <w:proofErr w:type="spellStart"/>
      <w:r>
        <w:rPr>
          <w:rFonts w:eastAsia="TimesNewRomanPSMT"/>
          <w:color w:val="000000" w:themeColor="text1"/>
          <w:sz w:val="20"/>
          <w:szCs w:val="20"/>
        </w:rPr>
        <w:t>х</w:t>
      </w:r>
      <w:proofErr w:type="gramStart"/>
      <w:r>
        <w:rPr>
          <w:rFonts w:eastAsia="TimesNewRomanPSMT"/>
          <w:color w:val="000000" w:themeColor="text1"/>
          <w:sz w:val="20"/>
          <w:szCs w:val="20"/>
        </w:rPr>
        <w:t>.Л</w:t>
      </w:r>
      <w:proofErr w:type="gramEnd"/>
      <w:r>
        <w:rPr>
          <w:rFonts w:eastAsia="TimesNewRomanPSMT"/>
          <w:color w:val="000000" w:themeColor="text1"/>
          <w:sz w:val="20"/>
          <w:szCs w:val="20"/>
        </w:rPr>
        <w:t>есо-Кяфарь</w:t>
      </w:r>
      <w:proofErr w:type="spellEnd"/>
      <w:r>
        <w:rPr>
          <w:rFonts w:eastAsia="TimesNewRomanPSMT"/>
          <w:color w:val="000000" w:themeColor="text1"/>
          <w:sz w:val="20"/>
          <w:szCs w:val="20"/>
        </w:rPr>
        <w:t xml:space="preserve"> –каптаж родников.</w:t>
      </w:r>
    </w:p>
    <w:p w:rsidR="000857E8" w:rsidRDefault="000857E8" w:rsidP="000857E8">
      <w:pPr>
        <w:ind w:firstLine="900"/>
        <w:jc w:val="both"/>
        <w:rPr>
          <w:b/>
          <w:color w:val="000000" w:themeColor="text1"/>
          <w:sz w:val="20"/>
          <w:szCs w:val="20"/>
        </w:rPr>
      </w:pPr>
    </w:p>
    <w:p w:rsidR="000857E8" w:rsidRDefault="000857E8" w:rsidP="000857E8">
      <w:pPr>
        <w:ind w:firstLine="900"/>
        <w:jc w:val="both"/>
        <w:rPr>
          <w:b/>
          <w:color w:val="000000" w:themeColor="text1"/>
          <w:sz w:val="20"/>
          <w:szCs w:val="20"/>
        </w:rPr>
      </w:pPr>
      <w:r>
        <w:rPr>
          <w:b/>
          <w:color w:val="000000" w:themeColor="text1"/>
          <w:sz w:val="20"/>
          <w:szCs w:val="20"/>
        </w:rPr>
        <w:t>4.2. Общие выводы</w:t>
      </w:r>
    </w:p>
    <w:p w:rsidR="000857E8" w:rsidRDefault="000857E8" w:rsidP="000857E8">
      <w:pPr>
        <w:ind w:firstLine="900"/>
        <w:jc w:val="both"/>
        <w:rPr>
          <w:b/>
          <w:color w:val="000000" w:themeColor="text1"/>
          <w:sz w:val="20"/>
          <w:szCs w:val="20"/>
        </w:rPr>
      </w:pPr>
    </w:p>
    <w:p w:rsidR="000857E8" w:rsidRDefault="000857E8" w:rsidP="000857E8">
      <w:pPr>
        <w:autoSpaceDE w:val="0"/>
        <w:autoSpaceDN w:val="0"/>
        <w:adjustRightInd w:val="0"/>
        <w:ind w:firstLine="720"/>
        <w:jc w:val="both"/>
        <w:rPr>
          <w:rFonts w:eastAsia="TimesNewRomanPSMT"/>
          <w:color w:val="000000" w:themeColor="text1"/>
          <w:sz w:val="20"/>
          <w:szCs w:val="20"/>
        </w:rPr>
      </w:pPr>
      <w:r>
        <w:rPr>
          <w:rFonts w:eastAsia="TimesNewRomanPSMT"/>
          <w:color w:val="000000" w:themeColor="text1"/>
          <w:sz w:val="20"/>
          <w:szCs w:val="20"/>
        </w:rPr>
        <w:t>На территории сельского поселения предусматривается новое строительство жилых домов и коммунальных объектов. Проектом предусматривается обеспечить централизованным водоснабжением всю существующую и проектируемую застройку в заданных границах.</w:t>
      </w:r>
    </w:p>
    <w:p w:rsidR="000857E8" w:rsidRDefault="000857E8" w:rsidP="000857E8">
      <w:pPr>
        <w:ind w:firstLine="900"/>
        <w:jc w:val="both"/>
        <w:rPr>
          <w:rFonts w:eastAsia="Times New Roman"/>
          <w:b/>
          <w:color w:val="000000" w:themeColor="text1"/>
          <w:sz w:val="20"/>
          <w:szCs w:val="20"/>
        </w:rPr>
      </w:pPr>
      <w:r>
        <w:rPr>
          <w:rFonts w:eastAsia="TimesNewRomanPSMT"/>
          <w:color w:val="000000" w:themeColor="text1"/>
          <w:sz w:val="20"/>
          <w:szCs w:val="20"/>
        </w:rPr>
        <w:t xml:space="preserve">На водозаборе отсутствуют водопроводные очистные сооружения, в результате чего качество подаваемой воды в водопроводную сеть населенных пунктов района не соответствует требованиям </w:t>
      </w:r>
      <w:r>
        <w:rPr>
          <w:color w:val="000000" w:themeColor="text1"/>
          <w:sz w:val="20"/>
          <w:szCs w:val="20"/>
        </w:rPr>
        <w:t>СанПиН 2.1.4.1074 – 01 «Питьевая вода. Гигиенические требования к качеству воды централизованных систем питьевого водоснабжения. Контроль качества».</w:t>
      </w:r>
    </w:p>
    <w:p w:rsidR="000857E8" w:rsidRDefault="000857E8" w:rsidP="000857E8">
      <w:pPr>
        <w:ind w:firstLine="851"/>
        <w:rPr>
          <w:b/>
          <w:color w:val="000000" w:themeColor="text1"/>
          <w:sz w:val="20"/>
          <w:szCs w:val="20"/>
        </w:rPr>
      </w:pPr>
    </w:p>
    <w:p w:rsidR="000857E8" w:rsidRDefault="000857E8" w:rsidP="000857E8">
      <w:pPr>
        <w:ind w:left="990"/>
        <w:rPr>
          <w:b/>
          <w:color w:val="000000" w:themeColor="text1"/>
          <w:sz w:val="20"/>
          <w:szCs w:val="20"/>
        </w:rPr>
      </w:pPr>
      <w:r>
        <w:rPr>
          <w:b/>
          <w:color w:val="000000" w:themeColor="text1"/>
          <w:sz w:val="20"/>
          <w:szCs w:val="20"/>
        </w:rPr>
        <w:t>5. Баланс водоснабжения и потребления питьевой воды</w:t>
      </w:r>
    </w:p>
    <w:p w:rsidR="000857E8" w:rsidRDefault="000857E8" w:rsidP="000857E8">
      <w:pPr>
        <w:ind w:left="990"/>
        <w:rPr>
          <w:color w:val="000000" w:themeColor="text1"/>
          <w:sz w:val="20"/>
          <w:szCs w:val="20"/>
        </w:rPr>
      </w:pPr>
    </w:p>
    <w:p w:rsidR="000857E8" w:rsidRDefault="000857E8" w:rsidP="000857E8">
      <w:pPr>
        <w:ind w:firstLine="851"/>
        <w:jc w:val="both"/>
        <w:rPr>
          <w:color w:val="000000" w:themeColor="text1"/>
          <w:sz w:val="20"/>
          <w:szCs w:val="20"/>
        </w:rPr>
      </w:pPr>
      <w:r>
        <w:rPr>
          <w:color w:val="000000" w:themeColor="text1"/>
          <w:sz w:val="20"/>
          <w:szCs w:val="20"/>
        </w:rPr>
        <w:t>Баланс  и реализации воды по зонам действия источников</w:t>
      </w:r>
    </w:p>
    <w:p w:rsidR="000857E8" w:rsidRDefault="000857E8" w:rsidP="000857E8">
      <w:pPr>
        <w:ind w:firstLine="851"/>
        <w:jc w:val="right"/>
        <w:rPr>
          <w:color w:val="000000" w:themeColor="text1"/>
          <w:sz w:val="20"/>
          <w:szCs w:val="20"/>
        </w:rPr>
      </w:pPr>
      <w:r>
        <w:rPr>
          <w:color w:val="000000" w:themeColor="text1"/>
          <w:sz w:val="20"/>
          <w:szCs w:val="20"/>
        </w:rPr>
        <w:t>Табл.1.1.</w:t>
      </w:r>
    </w:p>
    <w:tbl>
      <w:tblPr>
        <w:tblStyle w:val="aa"/>
        <w:tblW w:w="0" w:type="auto"/>
        <w:tblLook w:val="01E0" w:firstRow="1" w:lastRow="1" w:firstColumn="1" w:lastColumn="1" w:noHBand="0" w:noVBand="0"/>
      </w:tblPr>
      <w:tblGrid>
        <w:gridCol w:w="3024"/>
        <w:gridCol w:w="2242"/>
        <w:gridCol w:w="1707"/>
        <w:gridCol w:w="1630"/>
        <w:gridCol w:w="967"/>
      </w:tblGrid>
      <w:tr w:rsidR="000857E8" w:rsidTr="000857E8">
        <w:tc>
          <w:tcPr>
            <w:tcW w:w="3024"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Наименование организации</w:t>
            </w:r>
          </w:p>
        </w:tc>
        <w:tc>
          <w:tcPr>
            <w:tcW w:w="224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Подано</w:t>
            </w:r>
          </w:p>
          <w:p w:rsidR="000857E8" w:rsidRDefault="000857E8">
            <w:pPr>
              <w:jc w:val="center"/>
              <w:rPr>
                <w:color w:val="000000" w:themeColor="text1"/>
                <w:sz w:val="20"/>
                <w:szCs w:val="20"/>
              </w:rPr>
            </w:pPr>
            <w:r>
              <w:rPr>
                <w:color w:val="000000" w:themeColor="text1"/>
                <w:sz w:val="20"/>
                <w:szCs w:val="20"/>
              </w:rPr>
              <w:t>тыс</w:t>
            </w:r>
            <w:proofErr w:type="gramStart"/>
            <w:r>
              <w:rPr>
                <w:color w:val="000000" w:themeColor="text1"/>
                <w:sz w:val="20"/>
                <w:szCs w:val="20"/>
              </w:rPr>
              <w:t>.м</w:t>
            </w:r>
            <w:proofErr w:type="gramEnd"/>
            <w:r>
              <w:rPr>
                <w:color w:val="000000" w:themeColor="text1"/>
                <w:sz w:val="20"/>
                <w:szCs w:val="20"/>
              </w:rPr>
              <w:t>3/год</w:t>
            </w:r>
          </w:p>
        </w:tc>
        <w:tc>
          <w:tcPr>
            <w:tcW w:w="1707"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Реализовано</w:t>
            </w:r>
          </w:p>
          <w:p w:rsidR="000857E8" w:rsidRDefault="000857E8">
            <w:pPr>
              <w:jc w:val="center"/>
              <w:rPr>
                <w:color w:val="000000" w:themeColor="text1"/>
                <w:sz w:val="20"/>
                <w:szCs w:val="20"/>
              </w:rPr>
            </w:pPr>
            <w:r>
              <w:rPr>
                <w:color w:val="000000" w:themeColor="text1"/>
                <w:sz w:val="20"/>
                <w:szCs w:val="20"/>
              </w:rPr>
              <w:t>тыс</w:t>
            </w:r>
            <w:proofErr w:type="gramStart"/>
            <w:r>
              <w:rPr>
                <w:color w:val="000000" w:themeColor="text1"/>
                <w:sz w:val="20"/>
                <w:szCs w:val="20"/>
              </w:rPr>
              <w:t>.м</w:t>
            </w:r>
            <w:proofErr w:type="gramEnd"/>
            <w:r>
              <w:rPr>
                <w:color w:val="000000" w:themeColor="text1"/>
                <w:sz w:val="20"/>
                <w:szCs w:val="20"/>
                <w:vertAlign w:val="superscript"/>
              </w:rPr>
              <w:t>3</w:t>
            </w:r>
            <w:r>
              <w:rPr>
                <w:color w:val="000000" w:themeColor="text1"/>
                <w:sz w:val="20"/>
                <w:szCs w:val="20"/>
              </w:rPr>
              <w:t>/год</w:t>
            </w:r>
          </w:p>
        </w:tc>
        <w:tc>
          <w:tcPr>
            <w:tcW w:w="163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Потери и неучтенные расходы</w:t>
            </w:r>
          </w:p>
          <w:p w:rsidR="000857E8" w:rsidRDefault="000857E8">
            <w:pPr>
              <w:jc w:val="center"/>
              <w:rPr>
                <w:color w:val="000000" w:themeColor="text1"/>
                <w:sz w:val="20"/>
                <w:szCs w:val="20"/>
              </w:rPr>
            </w:pPr>
            <w:r>
              <w:rPr>
                <w:color w:val="000000" w:themeColor="text1"/>
                <w:sz w:val="20"/>
                <w:szCs w:val="20"/>
              </w:rPr>
              <w:t>тыс</w:t>
            </w:r>
            <w:proofErr w:type="gramStart"/>
            <w:r>
              <w:rPr>
                <w:color w:val="000000" w:themeColor="text1"/>
                <w:sz w:val="20"/>
                <w:szCs w:val="20"/>
              </w:rPr>
              <w:t>.м</w:t>
            </w:r>
            <w:proofErr w:type="gramEnd"/>
            <w:r>
              <w:rPr>
                <w:color w:val="000000" w:themeColor="text1"/>
                <w:sz w:val="20"/>
                <w:szCs w:val="20"/>
                <w:vertAlign w:val="superscript"/>
              </w:rPr>
              <w:t>3</w:t>
            </w:r>
            <w:r>
              <w:rPr>
                <w:color w:val="000000" w:themeColor="text1"/>
                <w:sz w:val="20"/>
                <w:szCs w:val="20"/>
              </w:rPr>
              <w:t>/год</w:t>
            </w:r>
          </w:p>
        </w:tc>
        <w:tc>
          <w:tcPr>
            <w:tcW w:w="967"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w:t>
            </w:r>
          </w:p>
        </w:tc>
      </w:tr>
      <w:tr w:rsidR="000857E8" w:rsidTr="000857E8">
        <w:trPr>
          <w:trHeight w:val="419"/>
        </w:trPr>
        <w:tc>
          <w:tcPr>
            <w:tcW w:w="3024" w:type="dxa"/>
            <w:tcBorders>
              <w:top w:val="single" w:sz="4" w:space="0" w:color="auto"/>
              <w:left w:val="single" w:sz="4" w:space="0" w:color="auto"/>
              <w:bottom w:val="single" w:sz="4" w:space="0" w:color="auto"/>
              <w:right w:val="single" w:sz="4" w:space="0" w:color="auto"/>
            </w:tcBorders>
            <w:hideMark/>
          </w:tcPr>
          <w:p w:rsidR="000857E8" w:rsidRDefault="000857E8">
            <w:pPr>
              <w:jc w:val="both"/>
              <w:rPr>
                <w:color w:val="000000" w:themeColor="text1"/>
                <w:sz w:val="20"/>
                <w:szCs w:val="20"/>
              </w:rPr>
            </w:pPr>
            <w:r>
              <w:rPr>
                <w:color w:val="000000" w:themeColor="text1"/>
                <w:sz w:val="20"/>
                <w:szCs w:val="20"/>
              </w:rPr>
              <w:t>МУП «УК ЖКХ Зеленчукского района»</w:t>
            </w:r>
          </w:p>
        </w:tc>
        <w:tc>
          <w:tcPr>
            <w:tcW w:w="224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871</w:t>
            </w:r>
          </w:p>
        </w:tc>
        <w:tc>
          <w:tcPr>
            <w:tcW w:w="1707"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643</w:t>
            </w:r>
          </w:p>
        </w:tc>
        <w:tc>
          <w:tcPr>
            <w:tcW w:w="163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228</w:t>
            </w:r>
          </w:p>
        </w:tc>
        <w:tc>
          <w:tcPr>
            <w:tcW w:w="967"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26,2</w:t>
            </w:r>
          </w:p>
        </w:tc>
      </w:tr>
    </w:tbl>
    <w:p w:rsidR="000857E8" w:rsidRDefault="000857E8" w:rsidP="000857E8">
      <w:pPr>
        <w:ind w:firstLine="851"/>
        <w:jc w:val="center"/>
        <w:rPr>
          <w:color w:val="000000" w:themeColor="text1"/>
          <w:sz w:val="20"/>
          <w:szCs w:val="20"/>
        </w:rPr>
      </w:pPr>
    </w:p>
    <w:p w:rsidR="000857E8" w:rsidRDefault="000857E8" w:rsidP="000857E8">
      <w:pPr>
        <w:ind w:firstLine="851"/>
        <w:jc w:val="center"/>
        <w:rPr>
          <w:color w:val="000000" w:themeColor="text1"/>
          <w:sz w:val="20"/>
          <w:szCs w:val="20"/>
        </w:rPr>
      </w:pPr>
    </w:p>
    <w:p w:rsidR="000857E8" w:rsidRDefault="000857E8" w:rsidP="000857E8">
      <w:pPr>
        <w:ind w:firstLine="851"/>
        <w:jc w:val="center"/>
        <w:rPr>
          <w:color w:val="000000" w:themeColor="text1"/>
          <w:sz w:val="20"/>
          <w:szCs w:val="20"/>
        </w:rPr>
      </w:pPr>
    </w:p>
    <w:p w:rsidR="000857E8" w:rsidRDefault="000857E8" w:rsidP="000857E8">
      <w:pPr>
        <w:ind w:firstLine="851"/>
        <w:jc w:val="center"/>
        <w:rPr>
          <w:color w:val="000000" w:themeColor="text1"/>
          <w:sz w:val="20"/>
          <w:szCs w:val="20"/>
        </w:rPr>
      </w:pPr>
    </w:p>
    <w:p w:rsidR="000857E8" w:rsidRDefault="000857E8" w:rsidP="000857E8">
      <w:pPr>
        <w:ind w:firstLine="851"/>
        <w:jc w:val="center"/>
        <w:rPr>
          <w:color w:val="000000" w:themeColor="text1"/>
          <w:sz w:val="20"/>
          <w:szCs w:val="20"/>
        </w:rPr>
      </w:pPr>
      <w:r>
        <w:rPr>
          <w:color w:val="000000" w:themeColor="text1"/>
          <w:sz w:val="20"/>
          <w:szCs w:val="20"/>
        </w:rPr>
        <w:t xml:space="preserve">Структурный  баланс реализации воды </w:t>
      </w:r>
    </w:p>
    <w:p w:rsidR="000857E8" w:rsidRDefault="000857E8" w:rsidP="000857E8">
      <w:pPr>
        <w:ind w:firstLine="851"/>
        <w:jc w:val="right"/>
        <w:rPr>
          <w:color w:val="000000" w:themeColor="text1"/>
          <w:sz w:val="20"/>
          <w:szCs w:val="20"/>
        </w:rPr>
      </w:pPr>
      <w:r>
        <w:rPr>
          <w:color w:val="000000" w:themeColor="text1"/>
          <w:sz w:val="20"/>
          <w:szCs w:val="20"/>
        </w:rPr>
        <w:t>Табл. 1.2.</w:t>
      </w:r>
    </w:p>
    <w:tbl>
      <w:tblPr>
        <w:tblW w:w="9540" w:type="dxa"/>
        <w:tblInd w:w="108" w:type="dxa"/>
        <w:tblLook w:val="04A0" w:firstRow="1" w:lastRow="0" w:firstColumn="1" w:lastColumn="0" w:noHBand="0" w:noVBand="1"/>
      </w:tblPr>
      <w:tblGrid>
        <w:gridCol w:w="1312"/>
        <w:gridCol w:w="4419"/>
        <w:gridCol w:w="1819"/>
        <w:gridCol w:w="1990"/>
      </w:tblGrid>
      <w:tr w:rsidR="000857E8" w:rsidTr="000857E8">
        <w:trPr>
          <w:trHeight w:val="525"/>
        </w:trPr>
        <w:tc>
          <w:tcPr>
            <w:tcW w:w="1312" w:type="dxa"/>
            <w:vMerge w:val="restart"/>
            <w:tcBorders>
              <w:top w:val="single" w:sz="8" w:space="0" w:color="auto"/>
              <w:left w:val="single" w:sz="8" w:space="0" w:color="auto"/>
              <w:bottom w:val="single" w:sz="8" w:space="0" w:color="000000"/>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w:t>
            </w:r>
          </w:p>
          <w:p w:rsidR="000857E8" w:rsidRDefault="000857E8">
            <w:pPr>
              <w:jc w:val="center"/>
              <w:rPr>
                <w:color w:val="000000" w:themeColor="text1"/>
                <w:sz w:val="20"/>
                <w:szCs w:val="20"/>
              </w:rPr>
            </w:pPr>
            <w:proofErr w:type="gramStart"/>
            <w:r>
              <w:rPr>
                <w:color w:val="000000" w:themeColor="text1"/>
                <w:sz w:val="20"/>
                <w:szCs w:val="20"/>
              </w:rPr>
              <w:t>п</w:t>
            </w:r>
            <w:proofErr w:type="gramEnd"/>
            <w:r>
              <w:rPr>
                <w:color w:val="000000" w:themeColor="text1"/>
                <w:sz w:val="20"/>
                <w:szCs w:val="20"/>
              </w:rPr>
              <w:t>/п</w:t>
            </w:r>
          </w:p>
        </w:tc>
        <w:tc>
          <w:tcPr>
            <w:tcW w:w="4419" w:type="dxa"/>
            <w:vMerge w:val="restart"/>
            <w:tcBorders>
              <w:top w:val="single" w:sz="8" w:space="0" w:color="auto"/>
              <w:left w:val="single" w:sz="8" w:space="0" w:color="auto"/>
              <w:bottom w:val="single" w:sz="8" w:space="0" w:color="000000"/>
              <w:right w:val="single" w:sz="8" w:space="0" w:color="auto"/>
            </w:tcBorders>
            <w:vAlign w:val="center"/>
            <w:hideMark/>
          </w:tcPr>
          <w:p w:rsidR="000857E8" w:rsidRDefault="000857E8">
            <w:pPr>
              <w:jc w:val="center"/>
              <w:rPr>
                <w:bCs/>
                <w:color w:val="000000" w:themeColor="text1"/>
                <w:sz w:val="20"/>
                <w:szCs w:val="20"/>
              </w:rPr>
            </w:pPr>
            <w:r>
              <w:rPr>
                <w:bCs/>
                <w:color w:val="000000" w:themeColor="text1"/>
                <w:sz w:val="20"/>
                <w:szCs w:val="20"/>
              </w:rPr>
              <w:t>Наименование показателей</w:t>
            </w:r>
          </w:p>
        </w:tc>
        <w:tc>
          <w:tcPr>
            <w:tcW w:w="1819" w:type="dxa"/>
            <w:vMerge w:val="restart"/>
            <w:tcBorders>
              <w:top w:val="single" w:sz="8" w:space="0" w:color="auto"/>
              <w:left w:val="single" w:sz="8" w:space="0" w:color="auto"/>
              <w:bottom w:val="single" w:sz="8" w:space="0" w:color="000000"/>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Единица измерения</w:t>
            </w:r>
          </w:p>
        </w:tc>
        <w:tc>
          <w:tcPr>
            <w:tcW w:w="1990" w:type="dxa"/>
            <w:tcBorders>
              <w:top w:val="single" w:sz="8" w:space="0" w:color="auto"/>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Период регулирования</w:t>
            </w:r>
          </w:p>
        </w:tc>
      </w:tr>
      <w:tr w:rsidR="000857E8" w:rsidTr="000857E8">
        <w:trPr>
          <w:trHeight w:val="52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857E8" w:rsidRDefault="000857E8">
            <w:pPr>
              <w:rPr>
                <w:color w:val="000000" w:themeColor="text1"/>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857E8" w:rsidRDefault="000857E8">
            <w:pPr>
              <w:rPr>
                <w:bCs/>
                <w:color w:val="000000" w:themeColor="text1"/>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857E8" w:rsidRDefault="000857E8">
            <w:pPr>
              <w:rPr>
                <w:color w:val="000000" w:themeColor="text1"/>
                <w:sz w:val="20"/>
                <w:szCs w:val="20"/>
              </w:rPr>
            </w:pPr>
          </w:p>
        </w:tc>
        <w:tc>
          <w:tcPr>
            <w:tcW w:w="1990"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2013 год</w:t>
            </w:r>
          </w:p>
        </w:tc>
      </w:tr>
      <w:tr w:rsidR="000857E8" w:rsidTr="000857E8">
        <w:trPr>
          <w:trHeight w:val="566"/>
        </w:trPr>
        <w:tc>
          <w:tcPr>
            <w:tcW w:w="1312" w:type="dxa"/>
            <w:tcBorders>
              <w:top w:val="nil"/>
              <w:left w:val="single" w:sz="8" w:space="0" w:color="auto"/>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lastRenderedPageBreak/>
              <w:t>1</w:t>
            </w:r>
          </w:p>
        </w:tc>
        <w:tc>
          <w:tcPr>
            <w:tcW w:w="4419"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 xml:space="preserve">Полезный отпуск холодной воды, </w:t>
            </w:r>
          </w:p>
          <w:p w:rsidR="000857E8" w:rsidRDefault="000857E8">
            <w:pPr>
              <w:jc w:val="center"/>
              <w:rPr>
                <w:color w:val="000000" w:themeColor="text1"/>
                <w:sz w:val="20"/>
                <w:szCs w:val="20"/>
              </w:rPr>
            </w:pPr>
            <w:r>
              <w:rPr>
                <w:color w:val="000000" w:themeColor="text1"/>
                <w:sz w:val="20"/>
                <w:szCs w:val="20"/>
              </w:rPr>
              <w:t>в том числе</w:t>
            </w:r>
          </w:p>
        </w:tc>
        <w:tc>
          <w:tcPr>
            <w:tcW w:w="1819"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тыс</w:t>
            </w:r>
            <w:proofErr w:type="gramStart"/>
            <w:r>
              <w:rPr>
                <w:color w:val="000000" w:themeColor="text1"/>
                <w:sz w:val="20"/>
                <w:szCs w:val="20"/>
              </w:rPr>
              <w:t>.м</w:t>
            </w:r>
            <w:proofErr w:type="gramEnd"/>
            <w:r>
              <w:rPr>
                <w:color w:val="000000" w:themeColor="text1"/>
                <w:sz w:val="20"/>
                <w:szCs w:val="20"/>
                <w:vertAlign w:val="superscript"/>
              </w:rPr>
              <w:t>3</w:t>
            </w:r>
            <w:r>
              <w:rPr>
                <w:color w:val="000000" w:themeColor="text1"/>
                <w:sz w:val="20"/>
                <w:szCs w:val="20"/>
              </w:rPr>
              <w:t>/год</w:t>
            </w:r>
          </w:p>
        </w:tc>
        <w:tc>
          <w:tcPr>
            <w:tcW w:w="1990"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740</w:t>
            </w:r>
          </w:p>
        </w:tc>
      </w:tr>
      <w:tr w:rsidR="000857E8" w:rsidTr="000857E8">
        <w:trPr>
          <w:trHeight w:val="289"/>
        </w:trPr>
        <w:tc>
          <w:tcPr>
            <w:tcW w:w="1312" w:type="dxa"/>
            <w:tcBorders>
              <w:top w:val="nil"/>
              <w:left w:val="single" w:sz="8" w:space="0" w:color="auto"/>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1.1</w:t>
            </w:r>
          </w:p>
        </w:tc>
        <w:tc>
          <w:tcPr>
            <w:tcW w:w="4419"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население</w:t>
            </w:r>
          </w:p>
        </w:tc>
        <w:tc>
          <w:tcPr>
            <w:tcW w:w="1819"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тыс</w:t>
            </w:r>
            <w:proofErr w:type="gramStart"/>
            <w:r>
              <w:rPr>
                <w:color w:val="000000" w:themeColor="text1"/>
                <w:sz w:val="20"/>
                <w:szCs w:val="20"/>
              </w:rPr>
              <w:t>.м</w:t>
            </w:r>
            <w:proofErr w:type="gramEnd"/>
            <w:r>
              <w:rPr>
                <w:color w:val="000000" w:themeColor="text1"/>
                <w:sz w:val="20"/>
                <w:szCs w:val="20"/>
                <w:vertAlign w:val="superscript"/>
              </w:rPr>
              <w:t>3</w:t>
            </w:r>
            <w:r>
              <w:rPr>
                <w:color w:val="000000" w:themeColor="text1"/>
                <w:sz w:val="20"/>
                <w:szCs w:val="20"/>
              </w:rPr>
              <w:t>/год</w:t>
            </w:r>
          </w:p>
        </w:tc>
        <w:tc>
          <w:tcPr>
            <w:tcW w:w="1990"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580</w:t>
            </w:r>
          </w:p>
        </w:tc>
      </w:tr>
      <w:tr w:rsidR="000857E8" w:rsidTr="000857E8">
        <w:trPr>
          <w:trHeight w:val="168"/>
        </w:trPr>
        <w:tc>
          <w:tcPr>
            <w:tcW w:w="1312" w:type="dxa"/>
            <w:tcBorders>
              <w:top w:val="nil"/>
              <w:left w:val="single" w:sz="8" w:space="0" w:color="auto"/>
              <w:bottom w:val="single" w:sz="4"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1.2</w:t>
            </w:r>
          </w:p>
        </w:tc>
        <w:tc>
          <w:tcPr>
            <w:tcW w:w="4419" w:type="dxa"/>
            <w:tcBorders>
              <w:top w:val="nil"/>
              <w:left w:val="nil"/>
              <w:bottom w:val="single" w:sz="4"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 xml:space="preserve">бюджетные потребители </w:t>
            </w:r>
          </w:p>
        </w:tc>
        <w:tc>
          <w:tcPr>
            <w:tcW w:w="1819" w:type="dxa"/>
            <w:tcBorders>
              <w:top w:val="nil"/>
              <w:left w:val="nil"/>
              <w:bottom w:val="single" w:sz="4"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тыс</w:t>
            </w:r>
            <w:proofErr w:type="gramStart"/>
            <w:r>
              <w:rPr>
                <w:color w:val="000000" w:themeColor="text1"/>
                <w:sz w:val="20"/>
                <w:szCs w:val="20"/>
              </w:rPr>
              <w:t>.м</w:t>
            </w:r>
            <w:proofErr w:type="gramEnd"/>
            <w:r>
              <w:rPr>
                <w:color w:val="000000" w:themeColor="text1"/>
                <w:sz w:val="20"/>
                <w:szCs w:val="20"/>
                <w:vertAlign w:val="superscript"/>
              </w:rPr>
              <w:t>3</w:t>
            </w:r>
            <w:r>
              <w:rPr>
                <w:color w:val="000000" w:themeColor="text1"/>
                <w:sz w:val="20"/>
                <w:szCs w:val="20"/>
              </w:rPr>
              <w:t>/год</w:t>
            </w:r>
          </w:p>
        </w:tc>
        <w:tc>
          <w:tcPr>
            <w:tcW w:w="1990" w:type="dxa"/>
            <w:tcBorders>
              <w:top w:val="nil"/>
              <w:left w:val="nil"/>
              <w:bottom w:val="single" w:sz="4"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72</w:t>
            </w:r>
          </w:p>
        </w:tc>
      </w:tr>
      <w:tr w:rsidR="000857E8" w:rsidTr="000857E8">
        <w:trPr>
          <w:trHeight w:val="171"/>
        </w:trPr>
        <w:tc>
          <w:tcPr>
            <w:tcW w:w="1312" w:type="dxa"/>
            <w:tcBorders>
              <w:top w:val="single" w:sz="4" w:space="0" w:color="auto"/>
              <w:left w:val="single" w:sz="4" w:space="0" w:color="auto"/>
              <w:bottom w:val="single" w:sz="4" w:space="0" w:color="auto"/>
              <w:right w:val="single" w:sz="4" w:space="0" w:color="auto"/>
            </w:tcBorders>
            <w:vAlign w:val="center"/>
            <w:hideMark/>
          </w:tcPr>
          <w:p w:rsidR="000857E8" w:rsidRDefault="000857E8">
            <w:pPr>
              <w:jc w:val="center"/>
              <w:rPr>
                <w:color w:val="000000" w:themeColor="text1"/>
                <w:sz w:val="20"/>
                <w:szCs w:val="20"/>
              </w:rPr>
            </w:pPr>
            <w:r>
              <w:rPr>
                <w:color w:val="000000" w:themeColor="text1"/>
                <w:sz w:val="20"/>
                <w:szCs w:val="20"/>
              </w:rPr>
              <w:t>1.3</w:t>
            </w:r>
          </w:p>
        </w:tc>
        <w:tc>
          <w:tcPr>
            <w:tcW w:w="4419" w:type="dxa"/>
            <w:tcBorders>
              <w:top w:val="single" w:sz="4" w:space="0" w:color="auto"/>
              <w:left w:val="single" w:sz="4" w:space="0" w:color="auto"/>
              <w:bottom w:val="single" w:sz="4" w:space="0" w:color="auto"/>
              <w:right w:val="single" w:sz="4" w:space="0" w:color="auto"/>
            </w:tcBorders>
            <w:vAlign w:val="center"/>
            <w:hideMark/>
          </w:tcPr>
          <w:p w:rsidR="000857E8" w:rsidRDefault="000857E8">
            <w:pPr>
              <w:jc w:val="center"/>
              <w:rPr>
                <w:color w:val="000000" w:themeColor="text1"/>
                <w:sz w:val="20"/>
                <w:szCs w:val="20"/>
              </w:rPr>
            </w:pPr>
            <w:r>
              <w:rPr>
                <w:color w:val="000000" w:themeColor="text1"/>
                <w:sz w:val="20"/>
                <w:szCs w:val="20"/>
              </w:rPr>
              <w:t>прочие потребители</w:t>
            </w:r>
          </w:p>
        </w:tc>
        <w:tc>
          <w:tcPr>
            <w:tcW w:w="1819" w:type="dxa"/>
            <w:tcBorders>
              <w:top w:val="single" w:sz="4" w:space="0" w:color="auto"/>
              <w:left w:val="single" w:sz="4" w:space="0" w:color="auto"/>
              <w:bottom w:val="single" w:sz="4" w:space="0" w:color="auto"/>
              <w:right w:val="single" w:sz="4" w:space="0" w:color="auto"/>
            </w:tcBorders>
            <w:vAlign w:val="center"/>
            <w:hideMark/>
          </w:tcPr>
          <w:p w:rsidR="000857E8" w:rsidRDefault="000857E8">
            <w:pPr>
              <w:jc w:val="center"/>
              <w:rPr>
                <w:color w:val="000000" w:themeColor="text1"/>
                <w:sz w:val="20"/>
                <w:szCs w:val="20"/>
              </w:rPr>
            </w:pPr>
            <w:r>
              <w:rPr>
                <w:color w:val="000000" w:themeColor="text1"/>
                <w:sz w:val="20"/>
                <w:szCs w:val="20"/>
              </w:rPr>
              <w:t>тыс</w:t>
            </w:r>
            <w:proofErr w:type="gramStart"/>
            <w:r>
              <w:rPr>
                <w:color w:val="000000" w:themeColor="text1"/>
                <w:sz w:val="20"/>
                <w:szCs w:val="20"/>
              </w:rPr>
              <w:t>.м</w:t>
            </w:r>
            <w:proofErr w:type="gramEnd"/>
            <w:r>
              <w:rPr>
                <w:color w:val="000000" w:themeColor="text1"/>
                <w:sz w:val="20"/>
                <w:szCs w:val="20"/>
                <w:vertAlign w:val="superscript"/>
              </w:rPr>
              <w:t>3</w:t>
            </w:r>
            <w:r>
              <w:rPr>
                <w:color w:val="000000" w:themeColor="text1"/>
                <w:sz w:val="20"/>
                <w:szCs w:val="20"/>
              </w:rPr>
              <w:t>/год</w:t>
            </w:r>
          </w:p>
        </w:tc>
        <w:tc>
          <w:tcPr>
            <w:tcW w:w="1990" w:type="dxa"/>
            <w:tcBorders>
              <w:top w:val="single" w:sz="4" w:space="0" w:color="auto"/>
              <w:left w:val="single" w:sz="4" w:space="0" w:color="auto"/>
              <w:bottom w:val="single" w:sz="4" w:space="0" w:color="auto"/>
              <w:right w:val="single" w:sz="4" w:space="0" w:color="auto"/>
            </w:tcBorders>
            <w:vAlign w:val="center"/>
            <w:hideMark/>
          </w:tcPr>
          <w:p w:rsidR="000857E8" w:rsidRDefault="000857E8">
            <w:pPr>
              <w:jc w:val="center"/>
              <w:rPr>
                <w:color w:val="000000" w:themeColor="text1"/>
                <w:sz w:val="20"/>
                <w:szCs w:val="20"/>
              </w:rPr>
            </w:pPr>
            <w:r>
              <w:rPr>
                <w:color w:val="000000" w:themeColor="text1"/>
                <w:sz w:val="20"/>
                <w:szCs w:val="20"/>
              </w:rPr>
              <w:t>88</w:t>
            </w:r>
          </w:p>
        </w:tc>
      </w:tr>
    </w:tbl>
    <w:p w:rsidR="000857E8" w:rsidRDefault="000857E8" w:rsidP="000857E8">
      <w:pPr>
        <w:autoSpaceDE w:val="0"/>
        <w:autoSpaceDN w:val="0"/>
        <w:adjustRightInd w:val="0"/>
        <w:jc w:val="both"/>
        <w:rPr>
          <w:b/>
          <w:bCs/>
          <w:i/>
          <w:iCs/>
          <w:color w:val="000000" w:themeColor="text1"/>
          <w:sz w:val="20"/>
          <w:szCs w:val="20"/>
        </w:rPr>
      </w:pPr>
    </w:p>
    <w:p w:rsidR="000857E8" w:rsidRDefault="000857E8" w:rsidP="000857E8">
      <w:pPr>
        <w:ind w:firstLine="851"/>
        <w:jc w:val="both"/>
        <w:rPr>
          <w:rFonts w:ascii="Arial" w:hAnsi="Arial" w:cs="Arial"/>
          <w:b/>
          <w:color w:val="000000" w:themeColor="text1"/>
          <w:sz w:val="20"/>
          <w:szCs w:val="20"/>
        </w:rPr>
      </w:pPr>
      <w:r>
        <w:rPr>
          <w:color w:val="000000" w:themeColor="text1"/>
          <w:sz w:val="20"/>
          <w:szCs w:val="20"/>
        </w:rPr>
        <w:t>При расчёте потребности воды на расчетный срок для СП на хозяйственно–бытовые нужды населения принимались нормы в соответствии с постановлением Главного управления КЧР по тарифам и ценам от 20.02.2013г. № 11;  с приложением № 4 к постановлению Главного управления КЧР по тарифам и ценам от 16.12.2011г. № 171.</w:t>
      </w:r>
    </w:p>
    <w:p w:rsidR="000857E8" w:rsidRDefault="000857E8" w:rsidP="000857E8">
      <w:pPr>
        <w:ind w:firstLine="851"/>
        <w:jc w:val="both"/>
        <w:rPr>
          <w:rFonts w:eastAsia="TimesNewRomanPSMT"/>
          <w:color w:val="000000" w:themeColor="text1"/>
          <w:sz w:val="20"/>
          <w:szCs w:val="20"/>
        </w:rPr>
      </w:pPr>
      <w:r>
        <w:rPr>
          <w:color w:val="000000" w:themeColor="text1"/>
          <w:sz w:val="20"/>
          <w:szCs w:val="20"/>
        </w:rPr>
        <w:t xml:space="preserve">Расход хозяйственно-питьевой воды на расчетный срок составит </w:t>
      </w:r>
      <w:r>
        <w:rPr>
          <w:rFonts w:eastAsia="TimesNewRomanPSMT"/>
          <w:color w:val="000000" w:themeColor="text1"/>
          <w:sz w:val="20"/>
          <w:szCs w:val="20"/>
        </w:rPr>
        <w:t>5,85 тыс. м3/</w:t>
      </w:r>
      <w:proofErr w:type="spellStart"/>
      <w:r>
        <w:rPr>
          <w:rFonts w:eastAsia="TimesNewRomanPSMT"/>
          <w:color w:val="000000" w:themeColor="text1"/>
          <w:sz w:val="20"/>
          <w:szCs w:val="20"/>
        </w:rPr>
        <w:t>сут</w:t>
      </w:r>
      <w:proofErr w:type="spellEnd"/>
      <w:r>
        <w:rPr>
          <w:color w:val="000000" w:themeColor="text1"/>
          <w:sz w:val="20"/>
          <w:szCs w:val="20"/>
        </w:rPr>
        <w:t>, в том числе на производственные нужды предприятий, где требуется вода питьевого качества.</w:t>
      </w:r>
    </w:p>
    <w:p w:rsidR="000857E8" w:rsidRDefault="000857E8" w:rsidP="000857E8">
      <w:pPr>
        <w:tabs>
          <w:tab w:val="left" w:pos="9355"/>
        </w:tabs>
        <w:ind w:right="-5" w:firstLine="900"/>
        <w:jc w:val="both"/>
        <w:rPr>
          <w:rFonts w:eastAsia="Times New Roman"/>
          <w:b/>
          <w:color w:val="000000" w:themeColor="text1"/>
          <w:sz w:val="20"/>
          <w:szCs w:val="20"/>
        </w:rPr>
      </w:pPr>
    </w:p>
    <w:p w:rsidR="000857E8" w:rsidRDefault="000857E8" w:rsidP="000857E8">
      <w:pPr>
        <w:tabs>
          <w:tab w:val="left" w:pos="9355"/>
        </w:tabs>
        <w:ind w:right="-5" w:firstLine="900"/>
        <w:jc w:val="both"/>
        <w:rPr>
          <w:rFonts w:ascii="Arial" w:hAnsi="Arial" w:cs="Arial"/>
          <w:b/>
          <w:color w:val="000000" w:themeColor="text1"/>
          <w:sz w:val="20"/>
          <w:szCs w:val="20"/>
        </w:rPr>
      </w:pPr>
      <w:r>
        <w:rPr>
          <w:b/>
          <w:color w:val="000000" w:themeColor="text1"/>
          <w:sz w:val="20"/>
          <w:szCs w:val="20"/>
        </w:rPr>
        <w:t>6. Предложения по строительству, реконструкции и модернизации объектов централизованных систем водоснабжения</w:t>
      </w:r>
    </w:p>
    <w:p w:rsidR="000857E8" w:rsidRDefault="000857E8" w:rsidP="000857E8">
      <w:pPr>
        <w:ind w:firstLine="851"/>
        <w:jc w:val="both"/>
        <w:rPr>
          <w:b/>
          <w:i/>
          <w:color w:val="000000" w:themeColor="text1"/>
          <w:sz w:val="20"/>
          <w:szCs w:val="20"/>
        </w:rPr>
      </w:pPr>
      <w:r>
        <w:rPr>
          <w:b/>
          <w:i/>
          <w:color w:val="000000" w:themeColor="text1"/>
          <w:sz w:val="20"/>
          <w:szCs w:val="20"/>
        </w:rPr>
        <w:t>В части проектирования водопроводной очистной станции</w:t>
      </w:r>
    </w:p>
    <w:p w:rsidR="000857E8" w:rsidRDefault="000857E8" w:rsidP="000857E8">
      <w:pPr>
        <w:shd w:val="clear" w:color="auto" w:fill="FFFFFF"/>
        <w:ind w:firstLine="851"/>
        <w:jc w:val="both"/>
        <w:rPr>
          <w:color w:val="000000" w:themeColor="text1"/>
          <w:sz w:val="20"/>
          <w:szCs w:val="20"/>
          <w:highlight w:val="yellow"/>
        </w:rPr>
      </w:pPr>
    </w:p>
    <w:p w:rsidR="000857E8" w:rsidRDefault="000857E8" w:rsidP="000857E8">
      <w:pPr>
        <w:shd w:val="clear" w:color="auto" w:fill="FFFFFF"/>
        <w:ind w:firstLine="851"/>
        <w:jc w:val="both"/>
        <w:rPr>
          <w:color w:val="000000" w:themeColor="text1"/>
          <w:sz w:val="20"/>
          <w:szCs w:val="20"/>
        </w:rPr>
      </w:pPr>
      <w:r>
        <w:rPr>
          <w:color w:val="000000" w:themeColor="text1"/>
          <w:sz w:val="20"/>
          <w:szCs w:val="20"/>
        </w:rPr>
        <w:t>Станция очистки воды «Исток», изготавливаемая предприятием  ООО «Электромеханический завод» г. Лермонтов Ставропольского края получила широкое распространение, она предназначена для удаления избыточного количества взвешенных веществ (осветление). Качество воды, получаемой в результате обработки на водоочистной установке, должно удовлетворять требованиям СанПиН 2.1.4.1074-01 «Вода питьевая». Производство установок должно осуществляться в полном соответствии с ГОСТ 25297-82 «Установки компактные для очистки поверхностных вод на питьевые нужды».</w:t>
      </w:r>
    </w:p>
    <w:p w:rsidR="000857E8" w:rsidRDefault="000857E8" w:rsidP="000857E8">
      <w:pPr>
        <w:shd w:val="clear" w:color="auto" w:fill="FFFFFF"/>
        <w:ind w:left="14" w:firstLine="851"/>
        <w:jc w:val="both"/>
        <w:rPr>
          <w:color w:val="000000" w:themeColor="text1"/>
          <w:sz w:val="20"/>
          <w:szCs w:val="20"/>
        </w:rPr>
      </w:pPr>
      <w:r>
        <w:rPr>
          <w:color w:val="000000" w:themeColor="text1"/>
          <w:sz w:val="20"/>
          <w:szCs w:val="20"/>
        </w:rPr>
        <w:t xml:space="preserve">Исходная вода (речная) подается насосами на установку. Раствор коагулянта в необходимых дозах, выбранных на основании пробных лабораторных испытаний, вводится во всасывающий или напорный патрубок насоса. Обеззараживающий раствор </w:t>
      </w:r>
      <w:proofErr w:type="gramStart"/>
      <w:r>
        <w:rPr>
          <w:color w:val="000000" w:themeColor="text1"/>
          <w:sz w:val="20"/>
          <w:szCs w:val="20"/>
        </w:rPr>
        <w:t>хлор-реагента</w:t>
      </w:r>
      <w:proofErr w:type="gramEnd"/>
      <w:r>
        <w:rPr>
          <w:color w:val="000000" w:themeColor="text1"/>
          <w:sz w:val="20"/>
          <w:szCs w:val="20"/>
        </w:rPr>
        <w:t xml:space="preserve"> вводится в фильтрованную воду, а при необходимости также и в исходную воду.</w:t>
      </w:r>
    </w:p>
    <w:p w:rsidR="000857E8" w:rsidRDefault="000857E8" w:rsidP="000857E8">
      <w:pPr>
        <w:shd w:val="clear" w:color="auto" w:fill="FFFFFF"/>
        <w:ind w:left="24" w:right="14" w:firstLine="851"/>
        <w:jc w:val="both"/>
        <w:rPr>
          <w:color w:val="000000" w:themeColor="text1"/>
          <w:sz w:val="20"/>
          <w:szCs w:val="20"/>
        </w:rPr>
      </w:pPr>
      <w:r>
        <w:rPr>
          <w:color w:val="000000" w:themeColor="text1"/>
          <w:sz w:val="20"/>
          <w:szCs w:val="20"/>
        </w:rPr>
        <w:t xml:space="preserve">Смешение реагентов с обрабатываемой водой осуществляется непосредственно в насосе или в напорном трубопроводе до камеры хлопьеобразования. Для задержания крупных плавающих примесей после насоса устанавливается сетчатый фильтр. Пройдя сетчатый фильтр, вода поступает в камеру хлопьеобразования, в которой при </w:t>
      </w:r>
      <w:proofErr w:type="spellStart"/>
      <w:r>
        <w:rPr>
          <w:color w:val="000000" w:themeColor="text1"/>
          <w:sz w:val="20"/>
          <w:szCs w:val="20"/>
        </w:rPr>
        <w:t>реагентной</w:t>
      </w:r>
      <w:proofErr w:type="spellEnd"/>
      <w:r>
        <w:rPr>
          <w:color w:val="000000" w:themeColor="text1"/>
          <w:sz w:val="20"/>
          <w:szCs w:val="20"/>
        </w:rPr>
        <w:t xml:space="preserve"> схеме обработки после ввода коагулянта образуются хлопья гидрата окиси алюминия с извлеченными из воды взвешенными и коллоидными частицами. Образовавшиеся в камере хлопья непосредственно поступают в отстойник. При движении воды происходит выпадение взвеси в отстойнике и достигается интенсивное ее осветление. Одновременно происходит сползание части осадка в камеру хлопьеобразования.</w:t>
      </w:r>
    </w:p>
    <w:p w:rsidR="000857E8" w:rsidRDefault="000857E8" w:rsidP="000857E8">
      <w:pPr>
        <w:shd w:val="clear" w:color="auto" w:fill="FFFFFF"/>
        <w:ind w:right="62" w:firstLine="851"/>
        <w:jc w:val="both"/>
        <w:rPr>
          <w:color w:val="000000" w:themeColor="text1"/>
          <w:sz w:val="20"/>
          <w:szCs w:val="20"/>
        </w:rPr>
      </w:pPr>
      <w:r>
        <w:rPr>
          <w:color w:val="000000" w:themeColor="text1"/>
          <w:sz w:val="20"/>
          <w:szCs w:val="20"/>
        </w:rPr>
        <w:t>Отстоянная вода с остаточной мутностью проходит песчаный фильтр, в котором происходит ее окончательная очистка.</w:t>
      </w:r>
    </w:p>
    <w:p w:rsidR="000857E8" w:rsidRDefault="000857E8" w:rsidP="000857E8">
      <w:pPr>
        <w:shd w:val="clear" w:color="auto" w:fill="FFFFFF"/>
        <w:ind w:right="72" w:firstLine="851"/>
        <w:jc w:val="both"/>
        <w:rPr>
          <w:color w:val="000000" w:themeColor="text1"/>
          <w:sz w:val="20"/>
          <w:szCs w:val="20"/>
        </w:rPr>
      </w:pPr>
      <w:r>
        <w:rPr>
          <w:color w:val="000000" w:themeColor="text1"/>
          <w:sz w:val="20"/>
          <w:szCs w:val="20"/>
        </w:rPr>
        <w:t>Пройдя фильтр, вода под остаточным напором поступает в бак насосной станции, откуда направляется по водоводу.</w:t>
      </w:r>
    </w:p>
    <w:p w:rsidR="000857E8" w:rsidRDefault="000857E8" w:rsidP="000857E8">
      <w:pPr>
        <w:shd w:val="clear" w:color="auto" w:fill="FFFFFF"/>
        <w:ind w:right="106" w:firstLine="851"/>
        <w:jc w:val="both"/>
        <w:rPr>
          <w:color w:val="000000" w:themeColor="text1"/>
          <w:sz w:val="20"/>
          <w:szCs w:val="20"/>
        </w:rPr>
      </w:pPr>
      <w:r>
        <w:rPr>
          <w:color w:val="000000" w:themeColor="text1"/>
          <w:sz w:val="20"/>
          <w:szCs w:val="20"/>
        </w:rPr>
        <w:t>Для удаления накапливающихся в установке загрязнений предусмотрена ее периодическая промывка.</w:t>
      </w:r>
    </w:p>
    <w:p w:rsidR="000857E8" w:rsidRDefault="000857E8" w:rsidP="000857E8">
      <w:pPr>
        <w:shd w:val="clear" w:color="auto" w:fill="FFFFFF"/>
        <w:ind w:firstLine="851"/>
        <w:jc w:val="both"/>
        <w:rPr>
          <w:color w:val="000000" w:themeColor="text1"/>
          <w:sz w:val="20"/>
          <w:szCs w:val="20"/>
        </w:rPr>
      </w:pPr>
      <w:r>
        <w:rPr>
          <w:color w:val="000000" w:themeColor="text1"/>
          <w:sz w:val="20"/>
          <w:szCs w:val="20"/>
        </w:rPr>
        <w:t xml:space="preserve">Оборудование для </w:t>
      </w:r>
      <w:proofErr w:type="spellStart"/>
      <w:r>
        <w:rPr>
          <w:color w:val="000000" w:themeColor="text1"/>
          <w:sz w:val="20"/>
          <w:szCs w:val="20"/>
        </w:rPr>
        <w:t>коагулирования</w:t>
      </w:r>
      <w:proofErr w:type="spellEnd"/>
      <w:r>
        <w:rPr>
          <w:color w:val="000000" w:themeColor="text1"/>
          <w:sz w:val="20"/>
          <w:szCs w:val="20"/>
        </w:rPr>
        <w:t xml:space="preserve"> воды включает двухсекционный бак с переносной </w:t>
      </w:r>
      <w:proofErr w:type="spellStart"/>
      <w:r>
        <w:rPr>
          <w:color w:val="000000" w:themeColor="text1"/>
          <w:sz w:val="20"/>
          <w:szCs w:val="20"/>
        </w:rPr>
        <w:t>электромешалкой</w:t>
      </w:r>
      <w:proofErr w:type="spellEnd"/>
      <w:r>
        <w:rPr>
          <w:color w:val="000000" w:themeColor="text1"/>
          <w:sz w:val="20"/>
          <w:szCs w:val="20"/>
        </w:rPr>
        <w:t xml:space="preserve"> и насос-дозатор для введения раствора реагента.</w:t>
      </w:r>
    </w:p>
    <w:p w:rsidR="000857E8" w:rsidRDefault="000857E8" w:rsidP="000857E8">
      <w:pPr>
        <w:shd w:val="clear" w:color="auto" w:fill="FFFFFF"/>
        <w:ind w:firstLine="851"/>
        <w:jc w:val="both"/>
        <w:rPr>
          <w:color w:val="000000" w:themeColor="text1"/>
          <w:sz w:val="20"/>
          <w:szCs w:val="20"/>
        </w:rPr>
      </w:pPr>
      <w:r>
        <w:rPr>
          <w:color w:val="000000" w:themeColor="text1"/>
          <w:sz w:val="20"/>
          <w:szCs w:val="20"/>
        </w:rPr>
        <w:t xml:space="preserve">Для обеззараживания рекомендуется использование электрической установки ЭН-1 или ЭН-5. При их отсутствии осуществляется приготовление и дозирование хлор-реагентов-гипохлорита кальция или хлорной извести. </w:t>
      </w:r>
    </w:p>
    <w:p w:rsidR="000857E8" w:rsidRDefault="000857E8" w:rsidP="000857E8">
      <w:pPr>
        <w:shd w:val="clear" w:color="auto" w:fill="FFFFFF"/>
        <w:ind w:firstLine="851"/>
        <w:jc w:val="both"/>
        <w:rPr>
          <w:color w:val="000000" w:themeColor="text1"/>
          <w:sz w:val="20"/>
          <w:szCs w:val="20"/>
        </w:rPr>
      </w:pPr>
      <w:r>
        <w:rPr>
          <w:color w:val="000000" w:themeColor="text1"/>
          <w:sz w:val="20"/>
          <w:szCs w:val="20"/>
        </w:rPr>
        <w:t>Используется в системах хозяйственно-питьевого водоснабжения. Представляет собой законченный автоматизированный блок приготовления питьевой воды, включающий в себя:</w:t>
      </w:r>
    </w:p>
    <w:p w:rsidR="000857E8" w:rsidRDefault="000857E8" w:rsidP="000857E8">
      <w:pPr>
        <w:shd w:val="clear" w:color="auto" w:fill="FFFFFF"/>
        <w:ind w:firstLine="851"/>
        <w:jc w:val="both"/>
        <w:rPr>
          <w:color w:val="000000" w:themeColor="text1"/>
          <w:sz w:val="20"/>
          <w:szCs w:val="20"/>
        </w:rPr>
      </w:pPr>
      <w:r>
        <w:rPr>
          <w:color w:val="000000" w:themeColor="text1"/>
          <w:sz w:val="20"/>
          <w:szCs w:val="20"/>
        </w:rPr>
        <w:t xml:space="preserve">1. Блок очистки, состоящий из окислительной системы, совмещенной с аэратором-дегазатором, скоростного тонкослойного отстойника, фильтра с загрузкой кварцевого песка, блока </w:t>
      </w:r>
      <w:proofErr w:type="spellStart"/>
      <w:r>
        <w:rPr>
          <w:color w:val="000000" w:themeColor="text1"/>
          <w:sz w:val="20"/>
          <w:szCs w:val="20"/>
        </w:rPr>
        <w:t>коагулирования</w:t>
      </w:r>
      <w:proofErr w:type="spellEnd"/>
      <w:r>
        <w:rPr>
          <w:color w:val="000000" w:themeColor="text1"/>
          <w:sz w:val="20"/>
          <w:szCs w:val="20"/>
        </w:rPr>
        <w:t>.</w:t>
      </w:r>
    </w:p>
    <w:p w:rsidR="000857E8" w:rsidRDefault="000857E8" w:rsidP="000857E8">
      <w:pPr>
        <w:shd w:val="clear" w:color="auto" w:fill="FFFFFF"/>
        <w:ind w:firstLine="851"/>
        <w:jc w:val="both"/>
        <w:rPr>
          <w:color w:val="000000" w:themeColor="text1"/>
          <w:sz w:val="20"/>
          <w:szCs w:val="20"/>
        </w:rPr>
      </w:pPr>
      <w:r>
        <w:rPr>
          <w:color w:val="000000" w:themeColor="text1"/>
          <w:sz w:val="20"/>
          <w:szCs w:val="20"/>
        </w:rPr>
        <w:t>2. Блок автоматики и сигнализации, обеспечивающий полную автоматизацию очистки воды.</w:t>
      </w:r>
    </w:p>
    <w:p w:rsidR="000857E8" w:rsidRDefault="000857E8" w:rsidP="000857E8">
      <w:pPr>
        <w:shd w:val="clear" w:color="auto" w:fill="FFFFFF"/>
        <w:ind w:firstLine="851"/>
        <w:jc w:val="both"/>
        <w:rPr>
          <w:color w:val="000000" w:themeColor="text1"/>
          <w:sz w:val="20"/>
          <w:szCs w:val="20"/>
        </w:rPr>
      </w:pPr>
      <w:r>
        <w:rPr>
          <w:color w:val="000000" w:themeColor="text1"/>
          <w:sz w:val="20"/>
          <w:szCs w:val="20"/>
        </w:rPr>
        <w:t>3. Блок обеззараживания, включающий в себя оборудование для приготовления обеззараживающих средств и оборудование для выделения этих средств в обеззараживаемую воду.</w:t>
      </w:r>
    </w:p>
    <w:p w:rsidR="000857E8" w:rsidRDefault="000857E8" w:rsidP="000857E8">
      <w:pPr>
        <w:shd w:val="clear" w:color="auto" w:fill="FFFFFF"/>
        <w:ind w:firstLine="851"/>
        <w:jc w:val="both"/>
        <w:rPr>
          <w:color w:val="000000" w:themeColor="text1"/>
          <w:sz w:val="20"/>
          <w:szCs w:val="20"/>
        </w:rPr>
      </w:pPr>
      <w:r>
        <w:rPr>
          <w:color w:val="000000" w:themeColor="text1"/>
          <w:sz w:val="20"/>
          <w:szCs w:val="20"/>
        </w:rPr>
        <w:t>4. Блок коррекции очищенной воды, включающий в себя оборудование для возвращения в очищенную воду раствора элементов, концентрация которых в очищенной воде не соответствует требованиям ГОСТ: йод, железо, кальций, калий, магний.</w:t>
      </w:r>
    </w:p>
    <w:p w:rsidR="000857E8" w:rsidRDefault="000857E8" w:rsidP="000857E8">
      <w:pPr>
        <w:shd w:val="clear" w:color="auto" w:fill="FFFFFF"/>
        <w:ind w:firstLine="851"/>
        <w:jc w:val="both"/>
        <w:rPr>
          <w:color w:val="000000" w:themeColor="text1"/>
          <w:sz w:val="20"/>
          <w:szCs w:val="20"/>
        </w:rPr>
      </w:pPr>
      <w:r>
        <w:rPr>
          <w:color w:val="000000" w:themeColor="text1"/>
          <w:sz w:val="20"/>
          <w:szCs w:val="20"/>
        </w:rPr>
        <w:t>5. Блок аварийного, автономного обеспечения жизнедеятельности установки, включающей в себя автономную систему отопления.</w:t>
      </w:r>
    </w:p>
    <w:p w:rsidR="000857E8" w:rsidRDefault="000857E8" w:rsidP="000857E8">
      <w:pPr>
        <w:shd w:val="clear" w:color="auto" w:fill="FFFFFF"/>
        <w:ind w:firstLine="851"/>
        <w:jc w:val="both"/>
        <w:rPr>
          <w:color w:val="000000" w:themeColor="text1"/>
          <w:sz w:val="20"/>
          <w:szCs w:val="20"/>
        </w:rPr>
      </w:pPr>
      <w:r>
        <w:rPr>
          <w:color w:val="000000" w:themeColor="text1"/>
          <w:sz w:val="20"/>
          <w:szCs w:val="20"/>
        </w:rPr>
        <w:t>Установка производится в контейнере, который легко транспортируется и монтируется  на месте, что позволяет уйти от прокладки длинных, дорогостоящих водопроводов и затрат на капитальное строительство. Дополнительная информация представлена в Приложении № 2.</w:t>
      </w:r>
    </w:p>
    <w:p w:rsidR="000857E8" w:rsidRDefault="000857E8" w:rsidP="000857E8">
      <w:pPr>
        <w:autoSpaceDE w:val="0"/>
        <w:autoSpaceDN w:val="0"/>
        <w:adjustRightInd w:val="0"/>
        <w:jc w:val="both"/>
        <w:rPr>
          <w:b/>
          <w:bCs/>
          <w:i/>
          <w:iCs/>
          <w:color w:val="000000" w:themeColor="text1"/>
          <w:sz w:val="20"/>
          <w:szCs w:val="20"/>
        </w:rPr>
      </w:pPr>
    </w:p>
    <w:p w:rsidR="000857E8" w:rsidRDefault="000857E8" w:rsidP="000857E8">
      <w:pPr>
        <w:tabs>
          <w:tab w:val="left" w:pos="9355"/>
        </w:tabs>
        <w:ind w:right="-5" w:firstLine="900"/>
        <w:jc w:val="both"/>
        <w:rPr>
          <w:b/>
          <w:color w:val="000000" w:themeColor="text1"/>
          <w:sz w:val="20"/>
          <w:szCs w:val="20"/>
        </w:rPr>
      </w:pPr>
      <w:r>
        <w:rPr>
          <w:b/>
          <w:color w:val="000000" w:themeColor="text1"/>
          <w:sz w:val="20"/>
          <w:szCs w:val="20"/>
        </w:rPr>
        <w:t xml:space="preserve">6.1. План мероприятий </w:t>
      </w:r>
    </w:p>
    <w:p w:rsidR="000857E8" w:rsidRDefault="000857E8" w:rsidP="000857E8">
      <w:pPr>
        <w:tabs>
          <w:tab w:val="left" w:pos="9355"/>
        </w:tabs>
        <w:ind w:right="-5" w:firstLine="900"/>
        <w:jc w:val="both"/>
        <w:rPr>
          <w:b/>
          <w:color w:val="000000" w:themeColor="text1"/>
          <w:sz w:val="20"/>
          <w:szCs w:val="20"/>
        </w:rPr>
      </w:pPr>
    </w:p>
    <w:p w:rsidR="000857E8" w:rsidRDefault="000857E8" w:rsidP="000857E8">
      <w:pPr>
        <w:tabs>
          <w:tab w:val="left" w:pos="9355"/>
        </w:tabs>
        <w:ind w:right="-5" w:firstLine="900"/>
        <w:jc w:val="both"/>
        <w:rPr>
          <w:color w:val="000000" w:themeColor="text1"/>
          <w:sz w:val="20"/>
          <w:szCs w:val="20"/>
        </w:rPr>
      </w:pPr>
      <w:r>
        <w:rPr>
          <w:color w:val="000000" w:themeColor="text1"/>
          <w:sz w:val="20"/>
          <w:szCs w:val="20"/>
        </w:rPr>
        <w:t>Для улучшения ситуации с водоснабжением населения и обеспечение 100% населения на перспективу централизованным водоснабжением предлагается выполнить следующие мероприятия:</w:t>
      </w:r>
    </w:p>
    <w:p w:rsidR="000857E8" w:rsidRDefault="000857E8" w:rsidP="000857E8">
      <w:pPr>
        <w:tabs>
          <w:tab w:val="left" w:pos="9355"/>
        </w:tabs>
        <w:jc w:val="both"/>
        <w:rPr>
          <w:color w:val="000000" w:themeColor="text1"/>
          <w:sz w:val="20"/>
          <w:szCs w:val="20"/>
        </w:rPr>
      </w:pPr>
      <w:r>
        <w:rPr>
          <w:color w:val="000000" w:themeColor="text1"/>
          <w:sz w:val="20"/>
          <w:szCs w:val="20"/>
        </w:rPr>
        <w:t xml:space="preserve">- разработка проектно-сметной документации на реконструкцию системы водоснабжения - 1000 тыс. </w:t>
      </w:r>
      <w:proofErr w:type="spellStart"/>
      <w:r>
        <w:rPr>
          <w:color w:val="000000" w:themeColor="text1"/>
          <w:sz w:val="20"/>
          <w:szCs w:val="20"/>
        </w:rPr>
        <w:t>руб</w:t>
      </w:r>
      <w:proofErr w:type="spellEnd"/>
      <w:r>
        <w:rPr>
          <w:color w:val="000000" w:themeColor="text1"/>
          <w:sz w:val="20"/>
          <w:szCs w:val="20"/>
        </w:rPr>
        <w:t>;</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lastRenderedPageBreak/>
        <w:t xml:space="preserve">- реконструкция  ветхих магистральных водоводов Зеленчукского группового водопровода  - 20000 тыс. </w:t>
      </w:r>
      <w:proofErr w:type="spellStart"/>
      <w:r>
        <w:rPr>
          <w:rFonts w:eastAsia="TimesNewRomanPSMT"/>
          <w:color w:val="000000" w:themeColor="text1"/>
          <w:sz w:val="20"/>
          <w:szCs w:val="20"/>
        </w:rPr>
        <w:t>руб</w:t>
      </w:r>
      <w:proofErr w:type="spellEnd"/>
      <w:r>
        <w:rPr>
          <w:rFonts w:eastAsia="TimesNewRomanPSMT"/>
          <w:color w:val="000000" w:themeColor="text1"/>
          <w:sz w:val="20"/>
          <w:szCs w:val="20"/>
        </w:rPr>
        <w:t>;</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 xml:space="preserve">- реконструкция ветхих разводящих сетей </w:t>
      </w:r>
      <w:r>
        <w:rPr>
          <w:color w:val="000000" w:themeColor="text1"/>
          <w:sz w:val="20"/>
          <w:szCs w:val="20"/>
          <w:lang w:eastAsia="ar-SA"/>
        </w:rPr>
        <w:t>12 525</w:t>
      </w:r>
      <w:r>
        <w:rPr>
          <w:rFonts w:eastAsia="TimesNewRomanPSMT"/>
          <w:color w:val="000000" w:themeColor="text1"/>
          <w:sz w:val="20"/>
          <w:szCs w:val="20"/>
        </w:rPr>
        <w:t xml:space="preserve">км – 15000 тыс. </w:t>
      </w:r>
      <w:proofErr w:type="spellStart"/>
      <w:r>
        <w:rPr>
          <w:rFonts w:eastAsia="TimesNewRomanPSMT"/>
          <w:color w:val="000000" w:themeColor="text1"/>
          <w:sz w:val="20"/>
          <w:szCs w:val="20"/>
        </w:rPr>
        <w:t>руб</w:t>
      </w:r>
      <w:proofErr w:type="spellEnd"/>
      <w:r>
        <w:rPr>
          <w:rFonts w:eastAsia="TimesNewRomanPSMT"/>
          <w:color w:val="000000" w:themeColor="text1"/>
          <w:sz w:val="20"/>
          <w:szCs w:val="20"/>
        </w:rPr>
        <w:t>;</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 xml:space="preserve">- </w:t>
      </w:r>
      <w:proofErr w:type="spellStart"/>
      <w:r>
        <w:rPr>
          <w:rFonts w:eastAsia="TimesNewRomanPSMT"/>
          <w:color w:val="000000" w:themeColor="text1"/>
          <w:sz w:val="20"/>
          <w:szCs w:val="20"/>
        </w:rPr>
        <w:t>закольцовка</w:t>
      </w:r>
      <w:proofErr w:type="spellEnd"/>
      <w:r>
        <w:rPr>
          <w:rFonts w:eastAsia="TimesNewRomanPSMT"/>
          <w:color w:val="000000" w:themeColor="text1"/>
          <w:sz w:val="20"/>
          <w:szCs w:val="20"/>
        </w:rPr>
        <w:t xml:space="preserve"> существующих водопроводных сетей – 5000тыс. </w:t>
      </w:r>
      <w:proofErr w:type="spellStart"/>
      <w:r>
        <w:rPr>
          <w:rFonts w:eastAsia="TimesNewRomanPSMT"/>
          <w:color w:val="000000" w:themeColor="text1"/>
          <w:sz w:val="20"/>
          <w:szCs w:val="20"/>
        </w:rPr>
        <w:t>руб</w:t>
      </w:r>
      <w:proofErr w:type="spellEnd"/>
      <w:r>
        <w:rPr>
          <w:rFonts w:eastAsia="TimesNewRomanPSMT"/>
          <w:color w:val="000000" w:themeColor="text1"/>
          <w:sz w:val="20"/>
          <w:szCs w:val="20"/>
        </w:rPr>
        <w:t>;</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 xml:space="preserve">- строительство новых водопроводных сетей – 18000 тыс. </w:t>
      </w:r>
      <w:proofErr w:type="spellStart"/>
      <w:r>
        <w:rPr>
          <w:rFonts w:eastAsia="TimesNewRomanPSMT"/>
          <w:color w:val="000000" w:themeColor="text1"/>
          <w:sz w:val="20"/>
          <w:szCs w:val="20"/>
        </w:rPr>
        <w:t>руб</w:t>
      </w:r>
      <w:proofErr w:type="spellEnd"/>
      <w:r>
        <w:rPr>
          <w:rFonts w:eastAsia="TimesNewRomanPSMT"/>
          <w:color w:val="000000" w:themeColor="text1"/>
          <w:sz w:val="20"/>
          <w:szCs w:val="20"/>
        </w:rPr>
        <w:t>;</w:t>
      </w:r>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 приобретение и монтаж водоочистной установки «Исток» - 1500К – 24000тыс. руб.;</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 установка приборов учета воды потребителей использующих централизованное водоснабжение – 400 тыс. руб.;</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 на водозаборах выполнение мероприятий в соответствии с требованиями  СанПиН 2.1.4.1110-02 «Зоны санитарной охраны источников водоснабжения и водопроводов питьевого назначения»- 2000 тыс. руб.</w:t>
      </w:r>
    </w:p>
    <w:p w:rsidR="000857E8" w:rsidRDefault="000857E8" w:rsidP="000857E8">
      <w:pPr>
        <w:rPr>
          <w:rFonts w:eastAsia="Times New Roman"/>
          <w:b/>
          <w:color w:val="000000" w:themeColor="text1"/>
          <w:sz w:val="20"/>
          <w:szCs w:val="20"/>
        </w:rPr>
      </w:pPr>
    </w:p>
    <w:p w:rsidR="000857E8" w:rsidRDefault="000857E8" w:rsidP="000857E8">
      <w:pPr>
        <w:rPr>
          <w:b/>
          <w:color w:val="000000" w:themeColor="text1"/>
          <w:sz w:val="20"/>
          <w:szCs w:val="20"/>
        </w:rPr>
      </w:pPr>
      <w:r>
        <w:rPr>
          <w:b/>
          <w:color w:val="000000" w:themeColor="text1"/>
          <w:sz w:val="20"/>
          <w:szCs w:val="20"/>
        </w:rPr>
        <w:t xml:space="preserve">              7. Технико-экономическое состояние </w:t>
      </w:r>
      <w:proofErr w:type="gramStart"/>
      <w:r>
        <w:rPr>
          <w:b/>
          <w:color w:val="000000" w:themeColor="text1"/>
          <w:sz w:val="20"/>
          <w:szCs w:val="20"/>
        </w:rPr>
        <w:t>централизованных</w:t>
      </w:r>
      <w:proofErr w:type="gramEnd"/>
      <w:r>
        <w:rPr>
          <w:b/>
          <w:color w:val="000000" w:themeColor="text1"/>
          <w:sz w:val="20"/>
          <w:szCs w:val="20"/>
        </w:rPr>
        <w:t xml:space="preserve"> </w:t>
      </w:r>
    </w:p>
    <w:p w:rsidR="000857E8" w:rsidRDefault="000857E8" w:rsidP="000857E8">
      <w:pPr>
        <w:rPr>
          <w:b/>
          <w:color w:val="000000" w:themeColor="text1"/>
          <w:sz w:val="20"/>
          <w:szCs w:val="20"/>
        </w:rPr>
      </w:pPr>
      <w:r>
        <w:rPr>
          <w:b/>
          <w:color w:val="000000" w:themeColor="text1"/>
          <w:sz w:val="20"/>
          <w:szCs w:val="20"/>
        </w:rPr>
        <w:t>систем водоотведения</w:t>
      </w:r>
    </w:p>
    <w:p w:rsidR="000857E8" w:rsidRDefault="000857E8" w:rsidP="000857E8">
      <w:pPr>
        <w:rPr>
          <w:b/>
          <w:color w:val="000000" w:themeColor="text1"/>
          <w:sz w:val="20"/>
          <w:szCs w:val="20"/>
        </w:rPr>
      </w:pPr>
    </w:p>
    <w:p w:rsidR="000857E8" w:rsidRDefault="000857E8" w:rsidP="000857E8">
      <w:pPr>
        <w:autoSpaceDE w:val="0"/>
        <w:autoSpaceDN w:val="0"/>
        <w:adjustRightInd w:val="0"/>
        <w:jc w:val="both"/>
        <w:rPr>
          <w:b/>
          <w:bCs/>
          <w:iCs/>
          <w:color w:val="000000" w:themeColor="text1"/>
          <w:sz w:val="20"/>
          <w:szCs w:val="20"/>
        </w:rPr>
      </w:pPr>
      <w:r>
        <w:rPr>
          <w:b/>
          <w:bCs/>
          <w:iCs/>
          <w:color w:val="000000" w:themeColor="text1"/>
          <w:sz w:val="20"/>
          <w:szCs w:val="20"/>
        </w:rPr>
        <w:t xml:space="preserve">            7.1. Водоотведение</w:t>
      </w:r>
    </w:p>
    <w:p w:rsidR="000857E8" w:rsidRDefault="000857E8" w:rsidP="000857E8">
      <w:pPr>
        <w:autoSpaceDE w:val="0"/>
        <w:autoSpaceDN w:val="0"/>
        <w:adjustRightInd w:val="0"/>
        <w:jc w:val="both"/>
        <w:rPr>
          <w:b/>
          <w:bCs/>
          <w:iCs/>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 xml:space="preserve">Очистные сооружения биологической очистки </w:t>
      </w:r>
      <w:proofErr w:type="spellStart"/>
      <w:r>
        <w:rPr>
          <w:color w:val="000000" w:themeColor="text1"/>
          <w:sz w:val="20"/>
          <w:szCs w:val="20"/>
        </w:rPr>
        <w:t>ст</w:t>
      </w:r>
      <w:proofErr w:type="gramStart"/>
      <w:r>
        <w:rPr>
          <w:color w:val="000000" w:themeColor="text1"/>
          <w:sz w:val="20"/>
          <w:szCs w:val="20"/>
        </w:rPr>
        <w:t>.З</w:t>
      </w:r>
      <w:proofErr w:type="gramEnd"/>
      <w:r>
        <w:rPr>
          <w:color w:val="000000" w:themeColor="text1"/>
          <w:sz w:val="20"/>
          <w:szCs w:val="20"/>
        </w:rPr>
        <w:t>еленчукская</w:t>
      </w:r>
      <w:proofErr w:type="spellEnd"/>
      <w:r>
        <w:rPr>
          <w:color w:val="000000" w:themeColor="text1"/>
          <w:sz w:val="20"/>
          <w:szCs w:val="20"/>
        </w:rPr>
        <w:t xml:space="preserve"> введены в эксплуатацию в 1974 году. Мощность  сооружений  350 </w:t>
      </w:r>
      <w:proofErr w:type="spellStart"/>
      <w:r>
        <w:rPr>
          <w:color w:val="000000" w:themeColor="text1"/>
          <w:sz w:val="20"/>
          <w:szCs w:val="20"/>
        </w:rPr>
        <w:t>куб</w:t>
      </w:r>
      <w:proofErr w:type="gramStart"/>
      <w:r>
        <w:rPr>
          <w:color w:val="000000" w:themeColor="text1"/>
          <w:sz w:val="20"/>
          <w:szCs w:val="20"/>
        </w:rPr>
        <w:t>.м</w:t>
      </w:r>
      <w:proofErr w:type="spellEnd"/>
      <w:proofErr w:type="gramEnd"/>
      <w:r>
        <w:rPr>
          <w:color w:val="000000" w:themeColor="text1"/>
          <w:sz w:val="20"/>
          <w:szCs w:val="20"/>
        </w:rPr>
        <w:t>/</w:t>
      </w:r>
      <w:proofErr w:type="spellStart"/>
      <w:r>
        <w:rPr>
          <w:color w:val="000000" w:themeColor="text1"/>
          <w:sz w:val="20"/>
          <w:szCs w:val="20"/>
        </w:rPr>
        <w:t>сут</w:t>
      </w:r>
      <w:proofErr w:type="spellEnd"/>
      <w:r>
        <w:rPr>
          <w:color w:val="000000" w:themeColor="text1"/>
          <w:sz w:val="20"/>
          <w:szCs w:val="20"/>
        </w:rPr>
        <w:t xml:space="preserve">.  </w:t>
      </w:r>
    </w:p>
    <w:p w:rsidR="000857E8" w:rsidRDefault="000857E8" w:rsidP="000857E8">
      <w:pPr>
        <w:jc w:val="both"/>
        <w:rPr>
          <w:color w:val="000000" w:themeColor="text1"/>
          <w:sz w:val="20"/>
          <w:szCs w:val="20"/>
        </w:rPr>
      </w:pPr>
      <w:r>
        <w:rPr>
          <w:color w:val="000000" w:themeColor="text1"/>
          <w:sz w:val="20"/>
          <w:szCs w:val="20"/>
        </w:rPr>
        <w:tab/>
        <w:t xml:space="preserve">1. Общая характеристика производства. </w:t>
      </w:r>
    </w:p>
    <w:p w:rsidR="000857E8" w:rsidRDefault="000857E8" w:rsidP="000857E8">
      <w:pPr>
        <w:jc w:val="both"/>
        <w:rPr>
          <w:color w:val="000000" w:themeColor="text1"/>
          <w:sz w:val="20"/>
          <w:szCs w:val="20"/>
        </w:rPr>
      </w:pPr>
      <w:r>
        <w:rPr>
          <w:color w:val="000000" w:themeColor="text1"/>
          <w:sz w:val="20"/>
          <w:szCs w:val="20"/>
        </w:rPr>
        <w:t>Очистные сооружения канализации состоят:</w:t>
      </w:r>
    </w:p>
    <w:p w:rsidR="000857E8" w:rsidRDefault="000857E8" w:rsidP="000857E8">
      <w:pPr>
        <w:jc w:val="both"/>
        <w:rPr>
          <w:color w:val="000000" w:themeColor="text1"/>
          <w:sz w:val="20"/>
          <w:szCs w:val="20"/>
        </w:rPr>
      </w:pPr>
      <w:r>
        <w:rPr>
          <w:color w:val="000000" w:themeColor="text1"/>
          <w:sz w:val="20"/>
          <w:szCs w:val="20"/>
        </w:rPr>
        <w:t xml:space="preserve">- решетки – 2 </w:t>
      </w:r>
      <w:proofErr w:type="spellStart"/>
      <w:proofErr w:type="gramStart"/>
      <w:r>
        <w:rPr>
          <w:color w:val="000000" w:themeColor="text1"/>
          <w:sz w:val="20"/>
          <w:szCs w:val="20"/>
        </w:rPr>
        <w:t>шт</w:t>
      </w:r>
      <w:proofErr w:type="spellEnd"/>
      <w:proofErr w:type="gramEnd"/>
      <w:r>
        <w:rPr>
          <w:color w:val="000000" w:themeColor="text1"/>
          <w:sz w:val="20"/>
          <w:szCs w:val="20"/>
        </w:rPr>
        <w:t>;</w:t>
      </w:r>
    </w:p>
    <w:p w:rsidR="000857E8" w:rsidRDefault="000857E8" w:rsidP="000857E8">
      <w:pPr>
        <w:jc w:val="both"/>
        <w:rPr>
          <w:color w:val="000000" w:themeColor="text1"/>
          <w:sz w:val="20"/>
          <w:szCs w:val="20"/>
        </w:rPr>
      </w:pPr>
      <w:r>
        <w:rPr>
          <w:color w:val="000000" w:themeColor="text1"/>
          <w:sz w:val="20"/>
          <w:szCs w:val="20"/>
        </w:rPr>
        <w:t>- горизонтальные песколовки - 2шт;</w:t>
      </w:r>
    </w:p>
    <w:p w:rsidR="000857E8" w:rsidRDefault="000857E8" w:rsidP="000857E8">
      <w:pPr>
        <w:jc w:val="both"/>
        <w:rPr>
          <w:color w:val="000000" w:themeColor="text1"/>
          <w:sz w:val="20"/>
          <w:szCs w:val="20"/>
        </w:rPr>
      </w:pPr>
      <w:r>
        <w:rPr>
          <w:color w:val="000000" w:themeColor="text1"/>
          <w:sz w:val="20"/>
          <w:szCs w:val="20"/>
        </w:rPr>
        <w:t>- двухъярусные отстойники</w:t>
      </w:r>
      <w:r>
        <w:rPr>
          <w:color w:val="000000" w:themeColor="text1"/>
          <w:sz w:val="20"/>
          <w:szCs w:val="20"/>
        </w:rPr>
        <w:tab/>
        <w:t>- 2шт;</w:t>
      </w:r>
    </w:p>
    <w:p w:rsidR="000857E8" w:rsidRDefault="000857E8" w:rsidP="000857E8">
      <w:pPr>
        <w:jc w:val="both"/>
        <w:rPr>
          <w:color w:val="000000" w:themeColor="text1"/>
          <w:sz w:val="20"/>
          <w:szCs w:val="20"/>
        </w:rPr>
      </w:pPr>
      <w:r>
        <w:rPr>
          <w:color w:val="000000" w:themeColor="text1"/>
          <w:sz w:val="20"/>
          <w:szCs w:val="20"/>
        </w:rPr>
        <w:t>- биофильтры – 2шт;</w:t>
      </w:r>
    </w:p>
    <w:p w:rsidR="000857E8" w:rsidRDefault="000857E8" w:rsidP="000857E8">
      <w:pPr>
        <w:jc w:val="both"/>
        <w:rPr>
          <w:color w:val="000000" w:themeColor="text1"/>
          <w:sz w:val="20"/>
          <w:szCs w:val="20"/>
        </w:rPr>
      </w:pPr>
      <w:r>
        <w:rPr>
          <w:color w:val="000000" w:themeColor="text1"/>
          <w:sz w:val="20"/>
          <w:szCs w:val="20"/>
        </w:rPr>
        <w:t>- вторичные отстойники – 2шт;</w:t>
      </w:r>
    </w:p>
    <w:p w:rsidR="000857E8" w:rsidRDefault="000857E8" w:rsidP="000857E8">
      <w:pPr>
        <w:jc w:val="both"/>
        <w:rPr>
          <w:color w:val="000000" w:themeColor="text1"/>
          <w:sz w:val="20"/>
          <w:szCs w:val="20"/>
        </w:rPr>
      </w:pPr>
      <w:r>
        <w:rPr>
          <w:color w:val="000000" w:themeColor="text1"/>
          <w:sz w:val="20"/>
          <w:szCs w:val="20"/>
        </w:rPr>
        <w:t>- иловые площадки – 4шт;</w:t>
      </w:r>
    </w:p>
    <w:p w:rsidR="000857E8" w:rsidRDefault="000857E8" w:rsidP="000857E8">
      <w:pPr>
        <w:jc w:val="both"/>
        <w:rPr>
          <w:color w:val="000000" w:themeColor="text1"/>
          <w:sz w:val="20"/>
          <w:szCs w:val="20"/>
        </w:rPr>
      </w:pPr>
      <w:r>
        <w:rPr>
          <w:color w:val="000000" w:themeColor="text1"/>
          <w:sz w:val="20"/>
          <w:szCs w:val="20"/>
        </w:rPr>
        <w:t>- биологические пруды</w:t>
      </w:r>
      <w:r>
        <w:rPr>
          <w:color w:val="000000" w:themeColor="text1"/>
          <w:sz w:val="20"/>
          <w:szCs w:val="20"/>
        </w:rPr>
        <w:tab/>
        <w:t xml:space="preserve"> - 2шт;</w:t>
      </w:r>
    </w:p>
    <w:p w:rsidR="000857E8" w:rsidRDefault="000857E8" w:rsidP="000857E8">
      <w:pPr>
        <w:jc w:val="both"/>
        <w:rPr>
          <w:color w:val="000000" w:themeColor="text1"/>
          <w:sz w:val="20"/>
          <w:szCs w:val="20"/>
        </w:rPr>
      </w:pPr>
      <w:r>
        <w:rPr>
          <w:color w:val="000000" w:themeColor="text1"/>
          <w:sz w:val="20"/>
          <w:szCs w:val="20"/>
        </w:rPr>
        <w:t xml:space="preserve">- </w:t>
      </w:r>
      <w:proofErr w:type="spellStart"/>
      <w:r>
        <w:rPr>
          <w:color w:val="000000" w:themeColor="text1"/>
          <w:sz w:val="20"/>
          <w:szCs w:val="20"/>
        </w:rPr>
        <w:t>хлораторная</w:t>
      </w:r>
      <w:proofErr w:type="spellEnd"/>
      <w:r>
        <w:rPr>
          <w:color w:val="000000" w:themeColor="text1"/>
          <w:sz w:val="20"/>
          <w:szCs w:val="20"/>
        </w:rPr>
        <w:t xml:space="preserve"> – 1шт;</w:t>
      </w:r>
    </w:p>
    <w:p w:rsidR="000857E8" w:rsidRDefault="000857E8" w:rsidP="000857E8">
      <w:pPr>
        <w:jc w:val="both"/>
        <w:rPr>
          <w:color w:val="000000" w:themeColor="text1"/>
          <w:sz w:val="20"/>
          <w:szCs w:val="20"/>
        </w:rPr>
      </w:pPr>
      <w:r>
        <w:rPr>
          <w:color w:val="000000" w:themeColor="text1"/>
          <w:sz w:val="20"/>
          <w:szCs w:val="20"/>
        </w:rPr>
        <w:t>- подсобные помещения.</w:t>
      </w:r>
    </w:p>
    <w:p w:rsidR="000857E8" w:rsidRDefault="000857E8" w:rsidP="000857E8">
      <w:pPr>
        <w:ind w:firstLine="720"/>
        <w:jc w:val="both"/>
        <w:rPr>
          <w:color w:val="000000" w:themeColor="text1"/>
          <w:sz w:val="20"/>
          <w:szCs w:val="20"/>
        </w:rPr>
      </w:pPr>
      <w:r>
        <w:rPr>
          <w:color w:val="000000" w:themeColor="text1"/>
          <w:sz w:val="20"/>
          <w:szCs w:val="20"/>
        </w:rPr>
        <w:t>На очистных сооружениях предусмотрена механическая очистка сточных вод – (решетки, песколовки, двухъярусные отстойники), биологическая – (биофильтры), вторичные отстойники, доочистка (</w:t>
      </w:r>
      <w:proofErr w:type="spellStart"/>
      <w:r>
        <w:rPr>
          <w:color w:val="000000" w:themeColor="text1"/>
          <w:sz w:val="20"/>
          <w:szCs w:val="20"/>
        </w:rPr>
        <w:t>биопруды</w:t>
      </w:r>
      <w:proofErr w:type="spellEnd"/>
      <w:r>
        <w:rPr>
          <w:color w:val="000000" w:themeColor="text1"/>
          <w:sz w:val="20"/>
          <w:szCs w:val="20"/>
        </w:rPr>
        <w:t>).</w:t>
      </w:r>
    </w:p>
    <w:p w:rsidR="000857E8" w:rsidRDefault="000857E8" w:rsidP="000857E8">
      <w:pPr>
        <w:autoSpaceDE w:val="0"/>
        <w:autoSpaceDN w:val="0"/>
        <w:adjustRightInd w:val="0"/>
        <w:ind w:firstLine="720"/>
        <w:jc w:val="both"/>
        <w:rPr>
          <w:color w:val="000000" w:themeColor="text1"/>
          <w:sz w:val="20"/>
          <w:szCs w:val="20"/>
        </w:rPr>
      </w:pPr>
      <w:r>
        <w:rPr>
          <w:color w:val="000000" w:themeColor="text1"/>
          <w:sz w:val="20"/>
          <w:szCs w:val="20"/>
        </w:rPr>
        <w:t xml:space="preserve">Сточная </w:t>
      </w:r>
      <w:proofErr w:type="gramStart"/>
      <w:r>
        <w:rPr>
          <w:color w:val="000000" w:themeColor="text1"/>
          <w:sz w:val="20"/>
          <w:szCs w:val="20"/>
        </w:rPr>
        <w:t>вода</w:t>
      </w:r>
      <w:proofErr w:type="gramEnd"/>
      <w:r>
        <w:rPr>
          <w:color w:val="000000" w:themeColor="text1"/>
          <w:sz w:val="20"/>
          <w:szCs w:val="20"/>
        </w:rPr>
        <w:t xml:space="preserve"> пройдя решетки, насосами 3Ф-12 подается на песколовки и далее самотеком следует на последующую очистку.</w:t>
      </w:r>
    </w:p>
    <w:p w:rsidR="000857E8" w:rsidRDefault="000857E8" w:rsidP="000857E8">
      <w:pPr>
        <w:autoSpaceDE w:val="0"/>
        <w:autoSpaceDN w:val="0"/>
        <w:adjustRightInd w:val="0"/>
        <w:jc w:val="both"/>
        <w:rPr>
          <w:b/>
          <w:bCs/>
          <w:iCs/>
          <w:color w:val="000000" w:themeColor="text1"/>
          <w:sz w:val="20"/>
          <w:szCs w:val="20"/>
        </w:rPr>
      </w:pPr>
    </w:p>
    <w:p w:rsidR="000857E8" w:rsidRDefault="000857E8" w:rsidP="000857E8">
      <w:pPr>
        <w:ind w:left="-284" w:firstLine="284"/>
        <w:jc w:val="center"/>
        <w:rPr>
          <w:color w:val="000000" w:themeColor="text1"/>
          <w:sz w:val="20"/>
          <w:szCs w:val="20"/>
        </w:rPr>
      </w:pPr>
      <w:r>
        <w:rPr>
          <w:color w:val="000000" w:themeColor="text1"/>
          <w:sz w:val="20"/>
          <w:szCs w:val="20"/>
        </w:rPr>
        <w:t>Описание технологического процесса.</w:t>
      </w:r>
    </w:p>
    <w:p w:rsidR="000857E8" w:rsidRDefault="000857E8" w:rsidP="000857E8">
      <w:pPr>
        <w:ind w:left="-284" w:firstLine="284"/>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 xml:space="preserve"> На очистных сооружениях предусмотрена механическая очистка сточных вод – (решетки, песколовки, </w:t>
      </w:r>
      <w:proofErr w:type="spellStart"/>
      <w:r>
        <w:rPr>
          <w:color w:val="000000" w:themeColor="text1"/>
          <w:sz w:val="20"/>
          <w:szCs w:val="20"/>
        </w:rPr>
        <w:t>двухъярустные</w:t>
      </w:r>
      <w:proofErr w:type="spellEnd"/>
      <w:r>
        <w:rPr>
          <w:color w:val="000000" w:themeColor="text1"/>
          <w:sz w:val="20"/>
          <w:szCs w:val="20"/>
        </w:rPr>
        <w:t xml:space="preserve"> отстойники), </w:t>
      </w:r>
    </w:p>
    <w:p w:rsidR="000857E8" w:rsidRDefault="000857E8" w:rsidP="000857E8">
      <w:pPr>
        <w:ind w:firstLine="720"/>
        <w:jc w:val="both"/>
        <w:rPr>
          <w:color w:val="000000" w:themeColor="text1"/>
          <w:sz w:val="20"/>
          <w:szCs w:val="20"/>
        </w:rPr>
      </w:pPr>
      <w:r>
        <w:rPr>
          <w:color w:val="000000" w:themeColor="text1"/>
          <w:sz w:val="20"/>
          <w:szCs w:val="20"/>
        </w:rPr>
        <w:t>Биологическая – (биофильтры) вторичные отстойники, доочистка (</w:t>
      </w:r>
      <w:proofErr w:type="spellStart"/>
      <w:r>
        <w:rPr>
          <w:color w:val="000000" w:themeColor="text1"/>
          <w:sz w:val="20"/>
          <w:szCs w:val="20"/>
        </w:rPr>
        <w:t>биопруды</w:t>
      </w:r>
      <w:proofErr w:type="spellEnd"/>
      <w:r>
        <w:rPr>
          <w:color w:val="000000" w:themeColor="text1"/>
          <w:sz w:val="20"/>
          <w:szCs w:val="20"/>
        </w:rPr>
        <w:t>).</w:t>
      </w:r>
    </w:p>
    <w:p w:rsidR="000857E8" w:rsidRDefault="000857E8" w:rsidP="000857E8">
      <w:pPr>
        <w:jc w:val="both"/>
        <w:rPr>
          <w:color w:val="000000" w:themeColor="text1"/>
          <w:sz w:val="20"/>
          <w:szCs w:val="20"/>
        </w:rPr>
      </w:pPr>
      <w:r>
        <w:rPr>
          <w:color w:val="000000" w:themeColor="text1"/>
          <w:sz w:val="20"/>
          <w:szCs w:val="20"/>
        </w:rPr>
        <w:t xml:space="preserve">    Сточная </w:t>
      </w:r>
      <w:proofErr w:type="gramStart"/>
      <w:r>
        <w:rPr>
          <w:color w:val="000000" w:themeColor="text1"/>
          <w:sz w:val="20"/>
          <w:szCs w:val="20"/>
        </w:rPr>
        <w:t>вода</w:t>
      </w:r>
      <w:proofErr w:type="gramEnd"/>
      <w:r>
        <w:rPr>
          <w:color w:val="000000" w:themeColor="text1"/>
          <w:sz w:val="20"/>
          <w:szCs w:val="20"/>
        </w:rPr>
        <w:t xml:space="preserve"> пройдя решетки насосами ЗФ – 12 подается на песколовки и далее самотеком следует на последующую очистку.</w:t>
      </w:r>
    </w:p>
    <w:p w:rsidR="000857E8" w:rsidRDefault="000857E8" w:rsidP="000857E8">
      <w:pPr>
        <w:ind w:left="-284" w:firstLine="284"/>
        <w:jc w:val="both"/>
        <w:rPr>
          <w:color w:val="000000" w:themeColor="text1"/>
          <w:sz w:val="20"/>
          <w:szCs w:val="20"/>
        </w:rPr>
      </w:pPr>
    </w:p>
    <w:p w:rsidR="000857E8" w:rsidRDefault="000857E8" w:rsidP="000857E8">
      <w:pPr>
        <w:ind w:left="-284" w:firstLine="284"/>
        <w:jc w:val="both"/>
        <w:rPr>
          <w:color w:val="000000" w:themeColor="text1"/>
          <w:sz w:val="20"/>
          <w:szCs w:val="20"/>
        </w:rPr>
      </w:pPr>
      <w:r>
        <w:rPr>
          <w:color w:val="000000" w:themeColor="text1"/>
          <w:sz w:val="20"/>
          <w:szCs w:val="20"/>
        </w:rPr>
        <w:t xml:space="preserve">           3.1 Решетки.</w:t>
      </w:r>
    </w:p>
    <w:p w:rsidR="000857E8" w:rsidRDefault="000857E8" w:rsidP="000857E8">
      <w:pPr>
        <w:ind w:left="-284" w:firstLine="284"/>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Решетки являются сооружениями, подготавливающими  сточные воды  к дальнейшей более полной обработке. При ручной очистке решеток  отбросы по мере накопления поднимаются по решетке граблями и сбрасываются в контейнер. Влажность удаляемых отбросов примерно 80, зольность 7-8 процентов, объемный  вес 750 куб. м. В теплое время года отбросы с решеток  следует посыпать хлорной известью. Вывоз их производить не реже, чем через 3-4 суток.</w:t>
      </w:r>
    </w:p>
    <w:p w:rsidR="000857E8" w:rsidRDefault="000857E8" w:rsidP="000857E8">
      <w:pPr>
        <w:ind w:left="-567" w:firstLine="567"/>
        <w:jc w:val="both"/>
        <w:rPr>
          <w:color w:val="000000" w:themeColor="text1"/>
          <w:sz w:val="20"/>
          <w:szCs w:val="20"/>
        </w:rPr>
      </w:pPr>
    </w:p>
    <w:p w:rsidR="000857E8" w:rsidRDefault="000857E8" w:rsidP="000857E8">
      <w:pPr>
        <w:ind w:left="-567" w:firstLine="1287"/>
        <w:jc w:val="both"/>
        <w:rPr>
          <w:color w:val="000000" w:themeColor="text1"/>
          <w:sz w:val="20"/>
          <w:szCs w:val="20"/>
        </w:rPr>
      </w:pPr>
      <w:r>
        <w:rPr>
          <w:color w:val="000000" w:themeColor="text1"/>
          <w:sz w:val="20"/>
          <w:szCs w:val="20"/>
        </w:rPr>
        <w:t>3.2 песколовки.</w:t>
      </w:r>
    </w:p>
    <w:p w:rsidR="000857E8" w:rsidRDefault="000857E8" w:rsidP="000857E8">
      <w:pPr>
        <w:ind w:left="-567" w:firstLine="567"/>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 xml:space="preserve">После решеток сточная вода поступает в резервуар, из которого наносами попадает на песколовки. Выделение из сточных  вод взвешенных частиц минерального </w:t>
      </w:r>
      <w:proofErr w:type="gramStart"/>
      <w:r>
        <w:rPr>
          <w:color w:val="000000" w:themeColor="text1"/>
          <w:sz w:val="20"/>
          <w:szCs w:val="20"/>
        </w:rPr>
        <w:t>происхождения</w:t>
      </w:r>
      <w:proofErr w:type="gramEnd"/>
      <w:r>
        <w:rPr>
          <w:color w:val="000000" w:themeColor="text1"/>
          <w:sz w:val="20"/>
          <w:szCs w:val="20"/>
        </w:rPr>
        <w:t xml:space="preserve"> главным образом песка, производится путем осаждения в песколовках.  Песколовки рассчитаны таким образом, чтобы в них выпадали песок и другие тяжелые  минеральные примеси, но не выпадал мелкий осадок органического происхождения.  Действие горизонтальной песколовки основано на том, что при движении сточной воды, каждая нерастворенная частица перемещается вместе со струей воды и одновременно движется вниз под влиянием силы тяжести.</w:t>
      </w:r>
    </w:p>
    <w:p w:rsidR="000857E8" w:rsidRDefault="000857E8" w:rsidP="000857E8">
      <w:pPr>
        <w:jc w:val="both"/>
        <w:rPr>
          <w:color w:val="000000" w:themeColor="text1"/>
          <w:sz w:val="20"/>
          <w:szCs w:val="20"/>
        </w:rPr>
      </w:pPr>
      <w:r>
        <w:rPr>
          <w:color w:val="000000" w:themeColor="text1"/>
          <w:sz w:val="20"/>
          <w:szCs w:val="20"/>
        </w:rPr>
        <w:t xml:space="preserve">Скорость движения в песколовке принимается 0,3-0,15 м/с, время пребывания 30-60с. Для нормальной работы песколовок </w:t>
      </w:r>
      <w:proofErr w:type="gramStart"/>
      <w:r>
        <w:rPr>
          <w:color w:val="000000" w:themeColor="text1"/>
          <w:sz w:val="20"/>
          <w:szCs w:val="20"/>
        </w:rPr>
        <w:t>важное значение</w:t>
      </w:r>
      <w:proofErr w:type="gramEnd"/>
      <w:r>
        <w:rPr>
          <w:color w:val="000000" w:themeColor="text1"/>
          <w:sz w:val="20"/>
          <w:szCs w:val="20"/>
        </w:rPr>
        <w:t xml:space="preserve"> имеет своевременное удаление отложившегося песка. Песок удаляется вручную скребком. Дренажную воду </w:t>
      </w:r>
      <w:proofErr w:type="gramStart"/>
      <w:r>
        <w:rPr>
          <w:color w:val="000000" w:themeColor="text1"/>
          <w:sz w:val="20"/>
          <w:szCs w:val="20"/>
        </w:rPr>
        <w:t>удаляют</w:t>
      </w:r>
      <w:proofErr w:type="gramEnd"/>
      <w:r>
        <w:rPr>
          <w:color w:val="000000" w:themeColor="text1"/>
          <w:sz w:val="20"/>
          <w:szCs w:val="20"/>
        </w:rPr>
        <w:t xml:space="preserve"> открывая соответствующие задвижки. Песок опускают через люк на первый этаж, где должна быть предусмотрена тележка для вывоза песка в конце смены. Чистка песколовок должна производится в течени</w:t>
      </w:r>
      <w:proofErr w:type="gramStart"/>
      <w:r>
        <w:rPr>
          <w:color w:val="000000" w:themeColor="text1"/>
          <w:sz w:val="20"/>
          <w:szCs w:val="20"/>
        </w:rPr>
        <w:t>и</w:t>
      </w:r>
      <w:proofErr w:type="gramEnd"/>
      <w:r>
        <w:rPr>
          <w:color w:val="000000" w:themeColor="text1"/>
          <w:sz w:val="20"/>
          <w:szCs w:val="20"/>
        </w:rPr>
        <w:t xml:space="preserve"> смены по мере накопления, </w:t>
      </w:r>
      <w:proofErr w:type="spellStart"/>
      <w:r>
        <w:rPr>
          <w:color w:val="000000" w:themeColor="text1"/>
          <w:sz w:val="20"/>
          <w:szCs w:val="20"/>
        </w:rPr>
        <w:t>т.к</w:t>
      </w:r>
      <w:proofErr w:type="spellEnd"/>
      <w:r>
        <w:rPr>
          <w:color w:val="000000" w:themeColor="text1"/>
          <w:sz w:val="20"/>
          <w:szCs w:val="20"/>
        </w:rPr>
        <w:t xml:space="preserve"> вынос песка приводит к слежению ила в двухъярусных отстойниках.</w:t>
      </w:r>
    </w:p>
    <w:p w:rsidR="000857E8" w:rsidRDefault="000857E8" w:rsidP="000857E8">
      <w:pPr>
        <w:ind w:left="-567" w:firstLine="567"/>
        <w:jc w:val="both"/>
        <w:rPr>
          <w:color w:val="000000" w:themeColor="text1"/>
          <w:sz w:val="20"/>
          <w:szCs w:val="20"/>
        </w:rPr>
      </w:pPr>
    </w:p>
    <w:p w:rsidR="000857E8" w:rsidRDefault="000857E8" w:rsidP="000857E8">
      <w:pPr>
        <w:ind w:left="-567" w:firstLine="1287"/>
        <w:jc w:val="both"/>
        <w:rPr>
          <w:color w:val="000000" w:themeColor="text1"/>
          <w:sz w:val="20"/>
          <w:szCs w:val="20"/>
        </w:rPr>
      </w:pPr>
      <w:r>
        <w:rPr>
          <w:color w:val="000000" w:themeColor="text1"/>
          <w:sz w:val="20"/>
          <w:szCs w:val="20"/>
        </w:rPr>
        <w:t>3.3 Двухъярусные отстойники.</w:t>
      </w:r>
    </w:p>
    <w:p w:rsidR="000857E8" w:rsidRDefault="000857E8" w:rsidP="000857E8">
      <w:pPr>
        <w:ind w:left="-567" w:firstLine="567"/>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 xml:space="preserve">Двухъярусные отстойники применяются для отстаивания сточной жидкости, сбрасывания и уплотнения выпавшего осадка. Осадочные  желоба, по которым протекают сточные </w:t>
      </w:r>
      <w:proofErr w:type="gramStart"/>
      <w:r>
        <w:rPr>
          <w:color w:val="000000" w:themeColor="text1"/>
          <w:sz w:val="20"/>
          <w:szCs w:val="20"/>
        </w:rPr>
        <w:t>воды</w:t>
      </w:r>
      <w:proofErr w:type="gramEnd"/>
      <w:r>
        <w:rPr>
          <w:color w:val="000000" w:themeColor="text1"/>
          <w:sz w:val="20"/>
          <w:szCs w:val="20"/>
        </w:rPr>
        <w:t xml:space="preserve"> выполняют функции </w:t>
      </w:r>
      <w:r>
        <w:rPr>
          <w:color w:val="000000" w:themeColor="text1"/>
          <w:sz w:val="20"/>
          <w:szCs w:val="20"/>
        </w:rPr>
        <w:lastRenderedPageBreak/>
        <w:t>горизонтального отстойника и в них происходит выпадение взвешенных веществ. Выпавший осадок сползает по наклонной части желоба в щель 0,15м и попадает в иловую камеру. Сброшенный осадок удаляется из  септической части через иловую трубу под гидростатическим давлением столба воды 1,6 м. Проце</w:t>
      </w:r>
      <w:proofErr w:type="gramStart"/>
      <w:r>
        <w:rPr>
          <w:color w:val="000000" w:themeColor="text1"/>
          <w:sz w:val="20"/>
          <w:szCs w:val="20"/>
        </w:rPr>
        <w:t>сс сбр</w:t>
      </w:r>
      <w:proofErr w:type="gramEnd"/>
      <w:r>
        <w:rPr>
          <w:color w:val="000000" w:themeColor="text1"/>
          <w:sz w:val="20"/>
          <w:szCs w:val="20"/>
        </w:rPr>
        <w:t xml:space="preserve">аживания осадка без выделения </w:t>
      </w:r>
      <w:proofErr w:type="spellStart"/>
      <w:r>
        <w:rPr>
          <w:color w:val="000000" w:themeColor="text1"/>
          <w:sz w:val="20"/>
          <w:szCs w:val="20"/>
        </w:rPr>
        <w:t>дурнопахнувших</w:t>
      </w:r>
      <w:proofErr w:type="spellEnd"/>
      <w:r>
        <w:rPr>
          <w:color w:val="000000" w:themeColor="text1"/>
          <w:sz w:val="20"/>
          <w:szCs w:val="20"/>
        </w:rPr>
        <w:t xml:space="preserve"> газообразных продуктов, зрелый осадок получается с характерным запахом сургуча или асфальта. Сброшенный осадок необходимо выгружать один раз в 10 дней в летнее время и 1 раз  в 15 дней в зимнее время.</w:t>
      </w:r>
    </w:p>
    <w:p w:rsidR="000857E8" w:rsidRDefault="000857E8" w:rsidP="000857E8">
      <w:pPr>
        <w:ind w:firstLine="567"/>
        <w:jc w:val="both"/>
        <w:rPr>
          <w:color w:val="000000" w:themeColor="text1"/>
          <w:sz w:val="20"/>
          <w:szCs w:val="20"/>
        </w:rPr>
      </w:pPr>
      <w:r>
        <w:rPr>
          <w:color w:val="000000" w:themeColor="text1"/>
          <w:sz w:val="20"/>
          <w:szCs w:val="20"/>
        </w:rPr>
        <w:t xml:space="preserve">Выпуск осадка производят без прекращения подачи в осадочные желоба сточной жидкости и при постепенном открывании иловой задвижки. В дни выгрузки </w:t>
      </w:r>
      <w:proofErr w:type="gramStart"/>
      <w:r>
        <w:rPr>
          <w:color w:val="000000" w:themeColor="text1"/>
          <w:sz w:val="20"/>
          <w:szCs w:val="20"/>
        </w:rPr>
        <w:t>делают</w:t>
      </w:r>
      <w:proofErr w:type="gramEnd"/>
      <w:r>
        <w:rPr>
          <w:color w:val="000000" w:themeColor="text1"/>
          <w:sz w:val="20"/>
          <w:szCs w:val="20"/>
        </w:rPr>
        <w:t xml:space="preserve"> помер осадка в иловой камере  и берут пробы кислот в иловой воде. Влажность должна быть 92-93 процента, зольность 30-35 процента. После выпуска </w:t>
      </w:r>
      <w:proofErr w:type="spellStart"/>
      <w:r>
        <w:rPr>
          <w:color w:val="000000" w:themeColor="text1"/>
          <w:sz w:val="20"/>
          <w:szCs w:val="20"/>
        </w:rPr>
        <w:t>илопровод</w:t>
      </w:r>
      <w:proofErr w:type="spellEnd"/>
      <w:r>
        <w:rPr>
          <w:color w:val="000000" w:themeColor="text1"/>
          <w:sz w:val="20"/>
          <w:szCs w:val="20"/>
        </w:rPr>
        <w:t xml:space="preserve"> промывают очищенной водой. Ежедневно очищают скребками, метлами подводящие и отводящие лотки, водосливы от осевшего в них осадка, который сбрасываются в септическую часть, ежедневно с поверхности воды  следует удалять плавающую корку сетчатыми черпаками в летнее время. В зимнее время толщина корки должна быть не менее 10см. </w:t>
      </w:r>
    </w:p>
    <w:p w:rsidR="000857E8" w:rsidRDefault="000857E8" w:rsidP="000857E8">
      <w:pPr>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3.4. Биофильтры</w:t>
      </w:r>
    </w:p>
    <w:p w:rsidR="000857E8" w:rsidRDefault="000857E8" w:rsidP="000857E8">
      <w:pPr>
        <w:ind w:firstLine="720"/>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 xml:space="preserve"> Биологический фильтр - </w:t>
      </w:r>
      <w:proofErr w:type="gramStart"/>
      <w:r>
        <w:rPr>
          <w:color w:val="000000" w:themeColor="text1"/>
          <w:sz w:val="20"/>
          <w:szCs w:val="20"/>
        </w:rPr>
        <w:t>сооружение</w:t>
      </w:r>
      <w:proofErr w:type="gramEnd"/>
      <w:r>
        <w:rPr>
          <w:color w:val="000000" w:themeColor="text1"/>
          <w:sz w:val="20"/>
          <w:szCs w:val="20"/>
        </w:rPr>
        <w:t xml:space="preserve"> в котором сточная жидкость фильтруется через крупнозернистый материал, покрытый биологической пленкой, образованной колониями аэробный микроорганизмов. Проходя через фильтрующую загрузку, загрязненная вода оставляет в ней нерастворенные примеси, не осевшие в первичных отстойниках. Эти вещества сортируются биологической пленкой. Микроорганизмы, заселяющие пленку, окисляют органические вещества и черпают энергию для своей жизнедеятельности. Таким образом, из сточной воды удаляются органические </w:t>
      </w:r>
      <w:proofErr w:type="gramStart"/>
      <w:r>
        <w:rPr>
          <w:color w:val="000000" w:themeColor="text1"/>
          <w:sz w:val="20"/>
          <w:szCs w:val="20"/>
        </w:rPr>
        <w:t>вещества</w:t>
      </w:r>
      <w:proofErr w:type="gramEnd"/>
      <w:r>
        <w:rPr>
          <w:color w:val="000000" w:themeColor="text1"/>
          <w:sz w:val="20"/>
          <w:szCs w:val="20"/>
        </w:rPr>
        <w:t xml:space="preserve"> и увеличивается масса активной биопленки. Для нормальной работы необходимо, чтобы орошение поверхности биофильтра происходило равномерно. Обмен воздуха в биофильтре происходит путем естественной вентиляции через открытую поверхность биофильтра и дренаж. На биофильтры должна поступать вода с БПК не менее 220 мг/л.</w:t>
      </w:r>
    </w:p>
    <w:p w:rsidR="000857E8" w:rsidRDefault="000857E8" w:rsidP="000857E8">
      <w:pPr>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3.5 Вторичные отстойники</w:t>
      </w:r>
    </w:p>
    <w:p w:rsidR="000857E8" w:rsidRDefault="000857E8" w:rsidP="000857E8">
      <w:pPr>
        <w:ind w:firstLine="720"/>
        <w:jc w:val="both"/>
        <w:rPr>
          <w:color w:val="000000" w:themeColor="text1"/>
          <w:sz w:val="20"/>
          <w:szCs w:val="20"/>
        </w:rPr>
      </w:pPr>
    </w:p>
    <w:p w:rsidR="000857E8" w:rsidRDefault="000857E8" w:rsidP="000857E8">
      <w:pPr>
        <w:ind w:firstLine="360"/>
        <w:jc w:val="both"/>
        <w:rPr>
          <w:color w:val="000000" w:themeColor="text1"/>
          <w:sz w:val="20"/>
          <w:szCs w:val="20"/>
        </w:rPr>
      </w:pPr>
      <w:r>
        <w:rPr>
          <w:color w:val="000000" w:themeColor="text1"/>
          <w:sz w:val="20"/>
          <w:szCs w:val="20"/>
        </w:rPr>
        <w:t xml:space="preserve">     Вторичные отстойники служат для задержания биопленки, поступающей вместе с очищенной водой из биофильтров. Удаление ила через трубу 200 мг/л. Объем иловой части принимается равным объему, выпадающего осадка продолжительность пребывания его в отстойниках после биофильтров не более 2-х суток. Время отстаивания 1,5 часа, скорость движения 0,5 мм/с. Ил необходимо удалять 1 раз иловыми насосами.</w:t>
      </w:r>
    </w:p>
    <w:p w:rsidR="000857E8" w:rsidRDefault="000857E8" w:rsidP="000857E8">
      <w:pPr>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3.6 Иловые площадки</w:t>
      </w:r>
    </w:p>
    <w:p w:rsidR="000857E8" w:rsidRDefault="000857E8" w:rsidP="000857E8">
      <w:pPr>
        <w:ind w:firstLine="720"/>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На иловых площадках происходит обезвоживание сброшенного осадка после двухъярусных отстойников. Сброшенный осадок влажностью 90 % периодически наливается и подсушивается до влажности 75-80 %. Влага из осадка частично испаряется, частично просачивается в дренаж, объемный вес осадка уменьшается. Подсушенный осадок убирается лопатами или другими механизмами и транспортируется к месту использования.</w:t>
      </w:r>
    </w:p>
    <w:p w:rsidR="000857E8" w:rsidRDefault="000857E8" w:rsidP="000857E8">
      <w:pPr>
        <w:ind w:firstLine="720"/>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3.7 Биологические пруды</w:t>
      </w:r>
    </w:p>
    <w:p w:rsidR="000857E8" w:rsidRDefault="000857E8" w:rsidP="000857E8">
      <w:pPr>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 xml:space="preserve">Биологические пруды представляют собой искусственно созданные водоемы для биохимической очистки сточных вод, основанной на процессах самоочищения. Пруды должны быть небольшой глубины от 0,5 до 1,0 м, что позволяет создать значительную поверхность соприкосновения воды с воздухом и обеспечит прогрев всей толщины воды и хорошее перемешивание. Таким образом, создаются благоприятные условия для массового развития микроорганизмов, в частности планктонных водорослей, которые в результате процесса обогащают воду кислородом, </w:t>
      </w:r>
      <w:proofErr w:type="gramStart"/>
      <w:r>
        <w:rPr>
          <w:color w:val="000000" w:themeColor="text1"/>
          <w:sz w:val="20"/>
          <w:szCs w:val="20"/>
        </w:rPr>
        <w:t>необходим</w:t>
      </w:r>
      <w:proofErr w:type="gramEnd"/>
      <w:r>
        <w:rPr>
          <w:color w:val="000000" w:themeColor="text1"/>
          <w:sz w:val="20"/>
          <w:szCs w:val="20"/>
        </w:rPr>
        <w:t xml:space="preserve"> при окислении органических веществ. Необходимо поднять перепуск воды из одного пруда в другой и выпуск </w:t>
      </w:r>
      <w:proofErr w:type="spellStart"/>
      <w:r>
        <w:rPr>
          <w:color w:val="000000" w:themeColor="text1"/>
          <w:sz w:val="20"/>
          <w:szCs w:val="20"/>
        </w:rPr>
        <w:t>р</w:t>
      </w:r>
      <w:proofErr w:type="gramStart"/>
      <w:r>
        <w:rPr>
          <w:color w:val="000000" w:themeColor="text1"/>
          <w:sz w:val="20"/>
          <w:szCs w:val="20"/>
        </w:rPr>
        <w:t>.Х</w:t>
      </w:r>
      <w:proofErr w:type="gramEnd"/>
      <w:r>
        <w:rPr>
          <w:color w:val="000000" w:themeColor="text1"/>
          <w:sz w:val="20"/>
          <w:szCs w:val="20"/>
        </w:rPr>
        <w:t>усса</w:t>
      </w:r>
      <w:proofErr w:type="spellEnd"/>
      <w:r>
        <w:rPr>
          <w:color w:val="000000" w:themeColor="text1"/>
          <w:sz w:val="20"/>
          <w:szCs w:val="20"/>
        </w:rPr>
        <w:t>, так чтобы вода в прудах пребывала в течении нескольких дней БПК выпуске должно быть 5-6 м.</w:t>
      </w:r>
    </w:p>
    <w:p w:rsidR="000857E8" w:rsidRDefault="000857E8" w:rsidP="000857E8">
      <w:pPr>
        <w:ind w:firstLine="720"/>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3.8 Дезинфекция</w:t>
      </w:r>
    </w:p>
    <w:p w:rsidR="000857E8" w:rsidRDefault="000857E8" w:rsidP="000857E8">
      <w:pPr>
        <w:ind w:firstLine="180"/>
        <w:jc w:val="both"/>
        <w:rPr>
          <w:color w:val="000000" w:themeColor="text1"/>
          <w:sz w:val="20"/>
          <w:szCs w:val="20"/>
        </w:rPr>
      </w:pPr>
    </w:p>
    <w:p w:rsidR="000857E8" w:rsidRDefault="000857E8" w:rsidP="000857E8">
      <w:pPr>
        <w:ind w:firstLine="720"/>
        <w:jc w:val="both"/>
        <w:rPr>
          <w:color w:val="000000" w:themeColor="text1"/>
          <w:sz w:val="20"/>
          <w:szCs w:val="20"/>
        </w:rPr>
      </w:pPr>
      <w:r>
        <w:rPr>
          <w:color w:val="000000" w:themeColor="text1"/>
          <w:sz w:val="20"/>
          <w:szCs w:val="20"/>
        </w:rPr>
        <w:t xml:space="preserve">Обеззараживание сточных вод производится для уничтожения в них патогенных микробов и устранения опасности заражения водоема этими микробами при спуске в него очищенных сточных вод. Патогенные микробы не могут быть полностью удалены ни при отстаивании, ни при биологической очистке. Дезинфекция сточных вод производится введением в сточную воду определенного количества хлорной извести. Сущность обеззараживающего действия </w:t>
      </w:r>
      <w:proofErr w:type="gramStart"/>
      <w:r>
        <w:rPr>
          <w:color w:val="000000" w:themeColor="text1"/>
          <w:sz w:val="20"/>
          <w:szCs w:val="20"/>
        </w:rPr>
        <w:t>хлора</w:t>
      </w:r>
      <w:proofErr w:type="gramEnd"/>
      <w:r>
        <w:rPr>
          <w:color w:val="000000" w:themeColor="text1"/>
          <w:sz w:val="20"/>
          <w:szCs w:val="20"/>
        </w:rPr>
        <w:t xml:space="preserve"> в результате чего последние погибают.</w:t>
      </w:r>
    </w:p>
    <w:p w:rsidR="000857E8" w:rsidRDefault="000857E8" w:rsidP="000857E8">
      <w:pPr>
        <w:ind w:firstLine="180"/>
        <w:jc w:val="both"/>
        <w:rPr>
          <w:color w:val="000000" w:themeColor="text1"/>
          <w:sz w:val="20"/>
          <w:szCs w:val="20"/>
        </w:rPr>
      </w:pPr>
    </w:p>
    <w:p w:rsidR="000857E8" w:rsidRDefault="000857E8" w:rsidP="000857E8">
      <w:pPr>
        <w:pStyle w:val="32"/>
        <w:ind w:left="990"/>
        <w:jc w:val="center"/>
        <w:rPr>
          <w:color w:val="000000" w:themeColor="text1"/>
          <w:sz w:val="20"/>
          <w:szCs w:val="20"/>
        </w:rPr>
      </w:pPr>
    </w:p>
    <w:p w:rsidR="000857E8" w:rsidRDefault="000857E8" w:rsidP="000857E8">
      <w:pPr>
        <w:pStyle w:val="32"/>
        <w:ind w:left="990"/>
        <w:jc w:val="center"/>
        <w:rPr>
          <w:color w:val="000000" w:themeColor="text1"/>
          <w:sz w:val="20"/>
          <w:szCs w:val="20"/>
        </w:rPr>
      </w:pPr>
      <w:r>
        <w:rPr>
          <w:color w:val="000000" w:themeColor="text1"/>
          <w:sz w:val="20"/>
          <w:szCs w:val="20"/>
        </w:rPr>
        <w:t>Данные о соответствии работы очистных сооружений</w:t>
      </w:r>
    </w:p>
    <w:p w:rsidR="000857E8" w:rsidRDefault="000857E8" w:rsidP="000857E8">
      <w:pPr>
        <w:pStyle w:val="32"/>
        <w:ind w:left="990"/>
        <w:jc w:val="center"/>
        <w:rPr>
          <w:color w:val="000000" w:themeColor="text1"/>
          <w:sz w:val="20"/>
          <w:szCs w:val="20"/>
        </w:rPr>
      </w:pPr>
      <w:r>
        <w:rPr>
          <w:color w:val="000000" w:themeColor="text1"/>
          <w:sz w:val="20"/>
          <w:szCs w:val="20"/>
        </w:rPr>
        <w:t xml:space="preserve"> проектным характеристикам</w:t>
      </w:r>
    </w:p>
    <w:p w:rsidR="000857E8" w:rsidRDefault="000857E8" w:rsidP="000857E8">
      <w:pPr>
        <w:pStyle w:val="32"/>
        <w:rPr>
          <w:color w:val="000000" w:themeColor="text1"/>
          <w:sz w:val="20"/>
          <w:szCs w:val="20"/>
        </w:rPr>
      </w:pPr>
    </w:p>
    <w:p w:rsidR="000857E8" w:rsidRDefault="000857E8" w:rsidP="000857E8">
      <w:pPr>
        <w:pStyle w:val="32"/>
        <w:rPr>
          <w:color w:val="000000" w:themeColor="text1"/>
          <w:sz w:val="20"/>
          <w:szCs w:val="20"/>
        </w:rPr>
      </w:pPr>
      <w:r>
        <w:rPr>
          <w:color w:val="000000" w:themeColor="text1"/>
          <w:sz w:val="20"/>
          <w:szCs w:val="20"/>
        </w:rPr>
        <w:t xml:space="preserve"> Очистные сооружения биологической очистки введены в эксплуатацию в 1974 году.  </w:t>
      </w:r>
    </w:p>
    <w:p w:rsidR="000857E8" w:rsidRDefault="000857E8" w:rsidP="000857E8">
      <w:pPr>
        <w:pStyle w:val="32"/>
        <w:jc w:val="right"/>
        <w:rPr>
          <w:color w:val="000000" w:themeColor="text1"/>
          <w:sz w:val="20"/>
          <w:szCs w:val="20"/>
        </w:rPr>
      </w:pPr>
      <w:r>
        <w:rPr>
          <w:color w:val="000000" w:themeColor="text1"/>
          <w:sz w:val="20"/>
          <w:szCs w:val="20"/>
        </w:rPr>
        <w:lastRenderedPageBreak/>
        <w:t>Табл.1.3.</w:t>
      </w:r>
    </w:p>
    <w:tbl>
      <w:tblPr>
        <w:tblpPr w:leftFromText="180" w:rightFromText="180" w:vertAnchor="text" w:horzAnchor="margin" w:tblpXSpec="center" w:tblpY="20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3060"/>
        <w:gridCol w:w="2520"/>
        <w:gridCol w:w="2593"/>
      </w:tblGrid>
      <w:tr w:rsidR="000857E8" w:rsidTr="000857E8">
        <w:tc>
          <w:tcPr>
            <w:tcW w:w="1008" w:type="dxa"/>
            <w:tcBorders>
              <w:top w:val="single" w:sz="4" w:space="0" w:color="auto"/>
              <w:left w:val="single" w:sz="4" w:space="0" w:color="auto"/>
              <w:bottom w:val="single" w:sz="4" w:space="0" w:color="auto"/>
              <w:right w:val="single" w:sz="4" w:space="0" w:color="auto"/>
            </w:tcBorders>
          </w:tcPr>
          <w:p w:rsidR="000857E8" w:rsidRDefault="000857E8">
            <w:pPr>
              <w:jc w:val="center"/>
              <w:rPr>
                <w:color w:val="000000" w:themeColor="text1"/>
                <w:sz w:val="20"/>
                <w:szCs w:val="20"/>
              </w:rPr>
            </w:pPr>
          </w:p>
          <w:p w:rsidR="000857E8" w:rsidRDefault="000857E8">
            <w:pPr>
              <w:jc w:val="center"/>
              <w:rPr>
                <w:color w:val="000000" w:themeColor="text1"/>
                <w:sz w:val="20"/>
                <w:szCs w:val="20"/>
              </w:rPr>
            </w:pPr>
            <w:r>
              <w:rPr>
                <w:color w:val="000000" w:themeColor="text1"/>
                <w:sz w:val="20"/>
                <w:szCs w:val="20"/>
              </w:rPr>
              <w:t xml:space="preserve">№ </w:t>
            </w:r>
            <w:proofErr w:type="gramStart"/>
            <w:r>
              <w:rPr>
                <w:color w:val="000000" w:themeColor="text1"/>
                <w:sz w:val="20"/>
                <w:szCs w:val="20"/>
              </w:rPr>
              <w:t>п</w:t>
            </w:r>
            <w:proofErr w:type="gramEnd"/>
            <w:r>
              <w:rPr>
                <w:color w:val="000000" w:themeColor="text1"/>
                <w:sz w:val="20"/>
                <w:szCs w:val="20"/>
              </w:rPr>
              <w:t>/п</w:t>
            </w:r>
          </w:p>
        </w:tc>
        <w:tc>
          <w:tcPr>
            <w:tcW w:w="306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Наименование</w:t>
            </w:r>
          </w:p>
          <w:p w:rsidR="000857E8" w:rsidRDefault="000857E8">
            <w:pPr>
              <w:jc w:val="center"/>
              <w:rPr>
                <w:color w:val="000000" w:themeColor="text1"/>
                <w:sz w:val="20"/>
                <w:szCs w:val="20"/>
              </w:rPr>
            </w:pPr>
            <w:r>
              <w:rPr>
                <w:color w:val="000000" w:themeColor="text1"/>
                <w:sz w:val="20"/>
                <w:szCs w:val="20"/>
              </w:rPr>
              <w:t>показателей</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Концентрация ЗВ после очистки, мг/л</w:t>
            </w:r>
          </w:p>
        </w:tc>
        <w:tc>
          <w:tcPr>
            <w:tcW w:w="2593"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vertAlign w:val="superscript"/>
              </w:rPr>
            </w:pPr>
            <w:r>
              <w:rPr>
                <w:color w:val="000000" w:themeColor="text1"/>
                <w:sz w:val="20"/>
                <w:szCs w:val="20"/>
              </w:rPr>
              <w:t>Проектные показатели ЗВ после очистки, мг/л</w:t>
            </w:r>
          </w:p>
        </w:tc>
      </w:tr>
      <w:tr w:rsidR="000857E8" w:rsidTr="000857E8">
        <w:tc>
          <w:tcPr>
            <w:tcW w:w="1008"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1</w:t>
            </w:r>
          </w:p>
        </w:tc>
        <w:tc>
          <w:tcPr>
            <w:tcW w:w="306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 xml:space="preserve">БПК </w:t>
            </w:r>
            <w:proofErr w:type="spellStart"/>
            <w:proofErr w:type="gramStart"/>
            <w:r>
              <w:rPr>
                <w:color w:val="000000" w:themeColor="text1"/>
                <w:sz w:val="20"/>
                <w:szCs w:val="20"/>
              </w:rPr>
              <w:t>полн</w:t>
            </w:r>
            <w:proofErr w:type="spellEnd"/>
            <w:proofErr w:type="gramEnd"/>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18,58</w:t>
            </w:r>
          </w:p>
        </w:tc>
        <w:tc>
          <w:tcPr>
            <w:tcW w:w="2593"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15,0</w:t>
            </w:r>
          </w:p>
        </w:tc>
      </w:tr>
      <w:tr w:rsidR="000857E8" w:rsidTr="000857E8">
        <w:tc>
          <w:tcPr>
            <w:tcW w:w="1008"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w:t>
            </w:r>
          </w:p>
        </w:tc>
        <w:tc>
          <w:tcPr>
            <w:tcW w:w="306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Взвешенные вещества</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w:t>
            </w:r>
          </w:p>
        </w:tc>
        <w:tc>
          <w:tcPr>
            <w:tcW w:w="2593"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w:t>
            </w:r>
          </w:p>
        </w:tc>
      </w:tr>
    </w:tbl>
    <w:p w:rsidR="000857E8" w:rsidRDefault="000857E8" w:rsidP="000857E8">
      <w:pPr>
        <w:rPr>
          <w:color w:val="000000" w:themeColor="text1"/>
          <w:sz w:val="20"/>
          <w:szCs w:val="20"/>
        </w:rPr>
      </w:pPr>
    </w:p>
    <w:p w:rsidR="000857E8" w:rsidRDefault="000857E8" w:rsidP="000857E8">
      <w:pPr>
        <w:jc w:val="center"/>
        <w:rPr>
          <w:color w:val="000000" w:themeColor="text1"/>
          <w:sz w:val="20"/>
          <w:szCs w:val="20"/>
        </w:rPr>
      </w:pPr>
    </w:p>
    <w:p w:rsidR="000857E8" w:rsidRDefault="000857E8" w:rsidP="000857E8">
      <w:pPr>
        <w:jc w:val="center"/>
        <w:rPr>
          <w:b/>
          <w:color w:val="000000" w:themeColor="text1"/>
          <w:sz w:val="20"/>
          <w:szCs w:val="20"/>
        </w:rPr>
      </w:pPr>
      <w:r>
        <w:rPr>
          <w:color w:val="000000" w:themeColor="text1"/>
          <w:sz w:val="20"/>
          <w:szCs w:val="20"/>
        </w:rPr>
        <w:t>Эффективность очистки хозяйственно-бытовых сточных вод</w:t>
      </w:r>
    </w:p>
    <w:p w:rsidR="000857E8" w:rsidRDefault="000857E8" w:rsidP="000857E8">
      <w:pPr>
        <w:pStyle w:val="32"/>
        <w:jc w:val="right"/>
        <w:rPr>
          <w:b/>
          <w:color w:val="000000" w:themeColor="text1"/>
          <w:sz w:val="20"/>
          <w:szCs w:val="20"/>
        </w:rPr>
      </w:pPr>
      <w:r>
        <w:rPr>
          <w:color w:val="000000" w:themeColor="text1"/>
          <w:sz w:val="20"/>
          <w:szCs w:val="20"/>
        </w:rPr>
        <w:t>Табл.1.4.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2026"/>
        <w:gridCol w:w="2700"/>
        <w:gridCol w:w="2520"/>
      </w:tblGrid>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Определяемые ингредиенты</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До очистных сооружений</w:t>
            </w:r>
          </w:p>
          <w:p w:rsidR="000857E8" w:rsidRDefault="000857E8">
            <w:pPr>
              <w:jc w:val="center"/>
              <w:rPr>
                <w:color w:val="000000" w:themeColor="text1"/>
                <w:sz w:val="20"/>
                <w:szCs w:val="20"/>
              </w:rPr>
            </w:pPr>
            <w:r>
              <w:rPr>
                <w:color w:val="000000" w:themeColor="text1"/>
                <w:sz w:val="20"/>
                <w:szCs w:val="20"/>
              </w:rPr>
              <w:t>мг/дм</w:t>
            </w:r>
            <w:r>
              <w:rPr>
                <w:color w:val="000000" w:themeColor="text1"/>
                <w:sz w:val="20"/>
                <w:szCs w:val="20"/>
                <w:vertAlign w:val="superscript"/>
              </w:rPr>
              <w:t xml:space="preserve">3 </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both"/>
              <w:rPr>
                <w:color w:val="000000" w:themeColor="text1"/>
                <w:sz w:val="20"/>
                <w:szCs w:val="20"/>
              </w:rPr>
            </w:pPr>
            <w:r>
              <w:rPr>
                <w:color w:val="000000" w:themeColor="text1"/>
                <w:sz w:val="20"/>
                <w:szCs w:val="20"/>
              </w:rPr>
              <w:t>Сброс средний</w:t>
            </w:r>
          </w:p>
          <w:p w:rsidR="000857E8" w:rsidRDefault="000857E8">
            <w:pPr>
              <w:jc w:val="both"/>
              <w:rPr>
                <w:color w:val="000000" w:themeColor="text1"/>
                <w:sz w:val="20"/>
                <w:szCs w:val="20"/>
              </w:rPr>
            </w:pPr>
            <w:r>
              <w:rPr>
                <w:color w:val="000000" w:themeColor="text1"/>
                <w:sz w:val="20"/>
                <w:szCs w:val="20"/>
              </w:rPr>
              <w:t>Результат анализов</w:t>
            </w:r>
          </w:p>
          <w:p w:rsidR="000857E8" w:rsidRDefault="000857E8">
            <w:pPr>
              <w:jc w:val="center"/>
              <w:rPr>
                <w:color w:val="000000" w:themeColor="text1"/>
                <w:sz w:val="20"/>
                <w:szCs w:val="20"/>
              </w:rPr>
            </w:pPr>
            <w:r>
              <w:rPr>
                <w:color w:val="000000" w:themeColor="text1"/>
                <w:sz w:val="20"/>
                <w:szCs w:val="20"/>
              </w:rPr>
              <w:t>мг/дм</w:t>
            </w:r>
            <w:r>
              <w:rPr>
                <w:color w:val="000000" w:themeColor="text1"/>
                <w:sz w:val="20"/>
                <w:szCs w:val="20"/>
                <w:vertAlign w:val="superscript"/>
              </w:rPr>
              <w:t>3</w:t>
            </w:r>
          </w:p>
        </w:tc>
        <w:tc>
          <w:tcPr>
            <w:tcW w:w="2520" w:type="dxa"/>
            <w:tcBorders>
              <w:top w:val="single" w:sz="4" w:space="0" w:color="auto"/>
              <w:left w:val="single" w:sz="4" w:space="0" w:color="auto"/>
              <w:bottom w:val="single" w:sz="4" w:space="0" w:color="auto"/>
              <w:right w:val="single" w:sz="4" w:space="0" w:color="auto"/>
            </w:tcBorders>
          </w:tcPr>
          <w:p w:rsidR="000857E8" w:rsidRDefault="000857E8">
            <w:pPr>
              <w:jc w:val="center"/>
              <w:rPr>
                <w:color w:val="000000" w:themeColor="text1"/>
                <w:sz w:val="20"/>
                <w:szCs w:val="20"/>
              </w:rPr>
            </w:pPr>
            <w:r>
              <w:rPr>
                <w:color w:val="000000" w:themeColor="text1"/>
                <w:sz w:val="20"/>
                <w:szCs w:val="20"/>
              </w:rPr>
              <w:t>Эффективность работы очистных сооружений %</w:t>
            </w:r>
          </w:p>
          <w:p w:rsidR="000857E8" w:rsidRDefault="000857E8">
            <w:pPr>
              <w:jc w:val="center"/>
              <w:rPr>
                <w:color w:val="000000" w:themeColor="text1"/>
                <w:sz w:val="20"/>
                <w:szCs w:val="20"/>
              </w:rPr>
            </w:pP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Взвешенные вещества</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169,54</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23,18</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86,3</w:t>
            </w: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Нефтепродукты</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1,343</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0,959</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28,6</w:t>
            </w: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 xml:space="preserve">Железо </w:t>
            </w:r>
            <w:proofErr w:type="gramStart"/>
            <w:r>
              <w:rPr>
                <w:color w:val="000000" w:themeColor="text1"/>
                <w:sz w:val="20"/>
                <w:szCs w:val="20"/>
              </w:rPr>
              <w:t>общ</w:t>
            </w:r>
            <w:proofErr w:type="gramEnd"/>
            <w:r>
              <w:rPr>
                <w:color w:val="000000" w:themeColor="text1"/>
                <w:sz w:val="20"/>
                <w:szCs w:val="20"/>
              </w:rPr>
              <w:t>.</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1,064</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0,760</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28,6</w:t>
            </w: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Медь</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0,0812</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0,0580</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28,6</w:t>
            </w: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Азот аммонийный</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15,50</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14,80</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4,5</w:t>
            </w: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Азот нитратный</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7,20</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2,88</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60,0</w:t>
            </w: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Азот нитритный</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0,1748</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0,0760</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56,5</w:t>
            </w: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СПАВ</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0,172</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0,158</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8,0</w:t>
            </w: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Хлориды</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41,02</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21,34</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48,0</w:t>
            </w: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Фосфаты по (Р)</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13,52</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5,01</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62,94</w:t>
            </w: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Сухой остаток</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512,4</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244,0</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52,4</w:t>
            </w:r>
          </w:p>
        </w:tc>
      </w:tr>
      <w:tr w:rsidR="000857E8" w:rsidTr="000857E8">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Кальций</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52,71</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23,96</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54,5</w:t>
            </w:r>
          </w:p>
        </w:tc>
      </w:tr>
      <w:tr w:rsidR="000857E8" w:rsidTr="000857E8">
        <w:trPr>
          <w:trHeight w:val="436"/>
        </w:trPr>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Сульфаты</w:t>
            </w:r>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52,95</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23,02</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56,5</w:t>
            </w:r>
          </w:p>
        </w:tc>
      </w:tr>
      <w:tr w:rsidR="000857E8" w:rsidTr="000857E8">
        <w:trPr>
          <w:trHeight w:val="90"/>
        </w:trPr>
        <w:tc>
          <w:tcPr>
            <w:tcW w:w="2222"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 xml:space="preserve">БПК </w:t>
            </w:r>
            <w:proofErr w:type="spellStart"/>
            <w:proofErr w:type="gramStart"/>
            <w:r>
              <w:rPr>
                <w:color w:val="000000" w:themeColor="text1"/>
                <w:sz w:val="20"/>
                <w:szCs w:val="20"/>
              </w:rPr>
              <w:t>полн</w:t>
            </w:r>
            <w:proofErr w:type="spellEnd"/>
            <w:proofErr w:type="gramEnd"/>
          </w:p>
        </w:tc>
        <w:tc>
          <w:tcPr>
            <w:tcW w:w="2026"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33,45</w:t>
            </w:r>
          </w:p>
        </w:tc>
        <w:tc>
          <w:tcPr>
            <w:tcW w:w="270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18,58</w:t>
            </w:r>
          </w:p>
        </w:tc>
        <w:tc>
          <w:tcPr>
            <w:tcW w:w="2520" w:type="dxa"/>
            <w:tcBorders>
              <w:top w:val="single" w:sz="4" w:space="0" w:color="auto"/>
              <w:left w:val="single" w:sz="4" w:space="0" w:color="auto"/>
              <w:bottom w:val="single" w:sz="4" w:space="0" w:color="auto"/>
              <w:right w:val="single" w:sz="4" w:space="0" w:color="auto"/>
            </w:tcBorders>
            <w:hideMark/>
          </w:tcPr>
          <w:p w:rsidR="000857E8" w:rsidRDefault="000857E8">
            <w:pPr>
              <w:jc w:val="center"/>
              <w:rPr>
                <w:color w:val="000000" w:themeColor="text1"/>
                <w:sz w:val="20"/>
                <w:szCs w:val="20"/>
              </w:rPr>
            </w:pPr>
            <w:r>
              <w:rPr>
                <w:color w:val="000000" w:themeColor="text1"/>
                <w:sz w:val="20"/>
                <w:szCs w:val="20"/>
              </w:rPr>
              <w:t>44,5</w:t>
            </w:r>
          </w:p>
        </w:tc>
      </w:tr>
    </w:tbl>
    <w:p w:rsidR="000857E8" w:rsidRDefault="000857E8" w:rsidP="000857E8">
      <w:pPr>
        <w:autoSpaceDE w:val="0"/>
        <w:autoSpaceDN w:val="0"/>
        <w:adjustRightInd w:val="0"/>
        <w:ind w:firstLine="720"/>
        <w:jc w:val="both"/>
        <w:rPr>
          <w:bCs/>
          <w:iCs/>
          <w:color w:val="000000" w:themeColor="text1"/>
          <w:sz w:val="20"/>
          <w:szCs w:val="20"/>
        </w:rPr>
      </w:pPr>
    </w:p>
    <w:p w:rsidR="000857E8" w:rsidRDefault="000857E8" w:rsidP="000857E8">
      <w:pPr>
        <w:autoSpaceDE w:val="0"/>
        <w:autoSpaceDN w:val="0"/>
        <w:adjustRightInd w:val="0"/>
        <w:ind w:firstLine="720"/>
        <w:jc w:val="both"/>
        <w:rPr>
          <w:color w:val="000000" w:themeColor="text1"/>
          <w:sz w:val="20"/>
          <w:szCs w:val="20"/>
          <w:lang w:eastAsia="ar-SA"/>
        </w:rPr>
      </w:pPr>
      <w:r>
        <w:rPr>
          <w:bCs/>
          <w:iCs/>
          <w:color w:val="000000" w:themeColor="text1"/>
          <w:sz w:val="20"/>
          <w:szCs w:val="20"/>
        </w:rPr>
        <w:t xml:space="preserve">Имеется одна канализационная насосная станция (КНС), производительностью - </w:t>
      </w:r>
      <w:r>
        <w:rPr>
          <w:color w:val="000000" w:themeColor="text1"/>
          <w:sz w:val="20"/>
          <w:szCs w:val="20"/>
          <w:lang w:eastAsia="ar-SA"/>
        </w:rPr>
        <w:t>350 м3/</w:t>
      </w:r>
      <w:proofErr w:type="spellStart"/>
      <w:r>
        <w:rPr>
          <w:color w:val="000000" w:themeColor="text1"/>
          <w:sz w:val="20"/>
          <w:szCs w:val="20"/>
          <w:lang w:eastAsia="ar-SA"/>
        </w:rPr>
        <w:t>сут</w:t>
      </w:r>
      <w:proofErr w:type="spellEnd"/>
      <w:r>
        <w:rPr>
          <w:color w:val="000000" w:themeColor="text1"/>
          <w:sz w:val="20"/>
          <w:szCs w:val="20"/>
          <w:lang w:eastAsia="ar-SA"/>
        </w:rPr>
        <w:t>, с двумя насосами (одни насос -7 квт/час производительностью 50мз/час, 1 насос резервный 7 квт/час).</w:t>
      </w:r>
    </w:p>
    <w:p w:rsidR="000857E8" w:rsidRDefault="000857E8" w:rsidP="000857E8">
      <w:pPr>
        <w:rPr>
          <w:color w:val="000000" w:themeColor="text1"/>
          <w:sz w:val="20"/>
          <w:szCs w:val="20"/>
          <w:lang w:eastAsia="ar-SA"/>
        </w:rPr>
      </w:pPr>
      <w:r>
        <w:rPr>
          <w:color w:val="000000" w:themeColor="text1"/>
          <w:sz w:val="20"/>
          <w:szCs w:val="20"/>
          <w:lang w:eastAsia="ar-SA"/>
        </w:rPr>
        <w:t xml:space="preserve">          Сети канализации диаметром 200-300 мм из керамических и асбестоцементных труб, протяженностью - 26,8 км сетей.</w:t>
      </w:r>
    </w:p>
    <w:p w:rsidR="000857E8" w:rsidRDefault="000857E8" w:rsidP="000857E8">
      <w:pPr>
        <w:rPr>
          <w:color w:val="000000" w:themeColor="text1"/>
          <w:sz w:val="20"/>
          <w:szCs w:val="20"/>
          <w:lang w:eastAsia="ar-SA"/>
        </w:rPr>
      </w:pPr>
      <w:r>
        <w:rPr>
          <w:color w:val="000000" w:themeColor="text1"/>
          <w:sz w:val="20"/>
          <w:szCs w:val="20"/>
          <w:lang w:eastAsia="ar-SA"/>
        </w:rPr>
        <w:t>Сети протяженностью – 9245 км имеют износ – 100%.</w:t>
      </w:r>
    </w:p>
    <w:p w:rsidR="000857E8" w:rsidRDefault="000857E8" w:rsidP="000857E8">
      <w:pPr>
        <w:autoSpaceDE w:val="0"/>
        <w:autoSpaceDN w:val="0"/>
        <w:adjustRightInd w:val="0"/>
        <w:jc w:val="both"/>
        <w:rPr>
          <w:color w:val="000000" w:themeColor="text1"/>
          <w:sz w:val="20"/>
          <w:szCs w:val="20"/>
          <w:lang w:eastAsia="ar-SA"/>
        </w:rPr>
      </w:pPr>
    </w:p>
    <w:p w:rsidR="000857E8" w:rsidRDefault="000857E8" w:rsidP="000857E8">
      <w:pPr>
        <w:autoSpaceDE w:val="0"/>
        <w:autoSpaceDN w:val="0"/>
        <w:adjustRightInd w:val="0"/>
        <w:ind w:firstLine="720"/>
        <w:rPr>
          <w:b/>
          <w:bCs/>
          <w:color w:val="000000" w:themeColor="text1"/>
          <w:sz w:val="20"/>
          <w:szCs w:val="20"/>
        </w:rPr>
      </w:pPr>
      <w:r>
        <w:rPr>
          <w:b/>
          <w:color w:val="000000" w:themeColor="text1"/>
          <w:sz w:val="20"/>
          <w:szCs w:val="20"/>
        </w:rPr>
        <w:t xml:space="preserve">7.2. </w:t>
      </w:r>
      <w:r>
        <w:rPr>
          <w:b/>
          <w:bCs/>
          <w:color w:val="000000" w:themeColor="text1"/>
          <w:sz w:val="20"/>
          <w:szCs w:val="20"/>
        </w:rPr>
        <w:t>Анализ существующих проблем</w:t>
      </w:r>
    </w:p>
    <w:p w:rsidR="000857E8" w:rsidRDefault="000857E8" w:rsidP="000857E8">
      <w:pPr>
        <w:autoSpaceDE w:val="0"/>
        <w:autoSpaceDN w:val="0"/>
        <w:adjustRightInd w:val="0"/>
        <w:ind w:firstLine="720"/>
        <w:rPr>
          <w:b/>
          <w:bCs/>
          <w:color w:val="000000" w:themeColor="text1"/>
          <w:sz w:val="20"/>
          <w:szCs w:val="20"/>
        </w:rPr>
      </w:pPr>
    </w:p>
    <w:p w:rsidR="000857E8" w:rsidRDefault="000857E8" w:rsidP="000857E8">
      <w:pPr>
        <w:jc w:val="both"/>
        <w:rPr>
          <w:color w:val="000000" w:themeColor="text1"/>
          <w:sz w:val="20"/>
          <w:szCs w:val="20"/>
        </w:rPr>
      </w:pPr>
      <w:r>
        <w:rPr>
          <w:b/>
          <w:color w:val="000000" w:themeColor="text1"/>
          <w:sz w:val="20"/>
          <w:szCs w:val="20"/>
        </w:rPr>
        <w:t xml:space="preserve">          </w:t>
      </w:r>
      <w:r>
        <w:rPr>
          <w:color w:val="000000" w:themeColor="text1"/>
          <w:sz w:val="20"/>
          <w:szCs w:val="20"/>
        </w:rPr>
        <w:t>Фактически  ОСК ст. Зеленчукской работают  с превышением проектной мощности в  3 раза, со времени ввода в эксплуатацию ОСК реконструкция  и модернизация не производилась. Проектная мощность  очистных сооружений составляет 350 м3/</w:t>
      </w:r>
      <w:proofErr w:type="spellStart"/>
      <w:r>
        <w:rPr>
          <w:color w:val="000000" w:themeColor="text1"/>
          <w:sz w:val="20"/>
          <w:szCs w:val="20"/>
        </w:rPr>
        <w:t>сут</w:t>
      </w:r>
      <w:proofErr w:type="spellEnd"/>
      <w:r>
        <w:rPr>
          <w:color w:val="000000" w:themeColor="text1"/>
          <w:sz w:val="20"/>
          <w:szCs w:val="20"/>
        </w:rPr>
        <w:t xml:space="preserve"> или 128 тыс</w:t>
      </w:r>
      <w:proofErr w:type="gramStart"/>
      <w:r>
        <w:rPr>
          <w:color w:val="000000" w:themeColor="text1"/>
          <w:sz w:val="20"/>
          <w:szCs w:val="20"/>
        </w:rPr>
        <w:t>.м</w:t>
      </w:r>
      <w:proofErr w:type="gramEnd"/>
      <w:r>
        <w:rPr>
          <w:color w:val="000000" w:themeColor="text1"/>
          <w:sz w:val="20"/>
          <w:szCs w:val="20"/>
        </w:rPr>
        <w:t xml:space="preserve">3/в год. </w:t>
      </w:r>
    </w:p>
    <w:p w:rsidR="000857E8" w:rsidRDefault="000857E8" w:rsidP="000857E8">
      <w:pPr>
        <w:ind w:firstLine="720"/>
        <w:jc w:val="both"/>
        <w:rPr>
          <w:color w:val="000000" w:themeColor="text1"/>
          <w:sz w:val="20"/>
          <w:szCs w:val="20"/>
        </w:rPr>
      </w:pPr>
      <w:r>
        <w:rPr>
          <w:color w:val="000000" w:themeColor="text1"/>
          <w:sz w:val="20"/>
          <w:szCs w:val="20"/>
        </w:rPr>
        <w:t>Объем пропущенных через ОСК стоков в 2012 году составил 250 тыс.м3.</w:t>
      </w:r>
    </w:p>
    <w:p w:rsidR="000857E8" w:rsidRDefault="000857E8" w:rsidP="000857E8">
      <w:pPr>
        <w:autoSpaceDE w:val="0"/>
        <w:autoSpaceDN w:val="0"/>
        <w:adjustRightInd w:val="0"/>
        <w:ind w:firstLine="720"/>
        <w:jc w:val="both"/>
        <w:rPr>
          <w:color w:val="000000" w:themeColor="text1"/>
          <w:sz w:val="20"/>
          <w:szCs w:val="20"/>
        </w:rPr>
      </w:pPr>
      <w:r>
        <w:rPr>
          <w:color w:val="000000" w:themeColor="text1"/>
          <w:sz w:val="20"/>
          <w:szCs w:val="20"/>
        </w:rPr>
        <w:t>На территории сельского поселения предусматривается новое строительство жилых и коммунальных объектов.</w:t>
      </w:r>
    </w:p>
    <w:p w:rsidR="000857E8" w:rsidRDefault="000857E8" w:rsidP="000857E8">
      <w:pPr>
        <w:ind w:firstLine="720"/>
        <w:jc w:val="both"/>
        <w:rPr>
          <w:b/>
          <w:color w:val="000000" w:themeColor="text1"/>
          <w:sz w:val="20"/>
          <w:szCs w:val="20"/>
        </w:rPr>
      </w:pPr>
      <w:r>
        <w:rPr>
          <w:color w:val="000000" w:themeColor="text1"/>
          <w:sz w:val="20"/>
          <w:szCs w:val="20"/>
        </w:rPr>
        <w:t>Ввод новых объектов жилого и общественного назначения возможен при условии обеспечения их современными системами отвода и очистки хозяйственно-бытовых стоков</w:t>
      </w:r>
      <w:r>
        <w:rPr>
          <w:b/>
          <w:color w:val="000000" w:themeColor="text1"/>
          <w:sz w:val="20"/>
          <w:szCs w:val="20"/>
        </w:rPr>
        <w:t>.</w:t>
      </w:r>
    </w:p>
    <w:p w:rsidR="000857E8" w:rsidRDefault="000857E8" w:rsidP="000857E8">
      <w:pPr>
        <w:ind w:firstLine="851"/>
        <w:jc w:val="both"/>
        <w:rPr>
          <w:color w:val="000000" w:themeColor="text1"/>
          <w:sz w:val="20"/>
          <w:szCs w:val="20"/>
        </w:rPr>
      </w:pPr>
      <w:r>
        <w:rPr>
          <w:color w:val="000000" w:themeColor="text1"/>
          <w:sz w:val="20"/>
          <w:szCs w:val="20"/>
        </w:rPr>
        <w:t>Здания и сооружения, не имеющие доступа к канализационной сети, имеют выгребные ямы и септики, расположенные, как правило, на приусадебных участках. Использование населением выгребных ям, которые, как правило, не оборудованы соответствующим образом, приводит к тому, что часть сточных вод, дренируя, попадает в почву, в результате чего повышается уровень грунтовых вод, ухудшается экологическая обстановка поселения, а также повышается риск возникновения и распространения заболеваний среди местного населения, вызываемых сбросами неочищенных хозяйственно-фекальных сточных вод.</w:t>
      </w:r>
    </w:p>
    <w:p w:rsidR="000857E8" w:rsidRDefault="000857E8" w:rsidP="000857E8">
      <w:pPr>
        <w:ind w:firstLine="720"/>
        <w:jc w:val="both"/>
        <w:rPr>
          <w:color w:val="000000" w:themeColor="text1"/>
          <w:sz w:val="20"/>
          <w:szCs w:val="20"/>
        </w:rPr>
      </w:pPr>
    </w:p>
    <w:p w:rsidR="000857E8" w:rsidRDefault="000857E8" w:rsidP="000857E8">
      <w:pPr>
        <w:jc w:val="both"/>
        <w:rPr>
          <w:b/>
          <w:color w:val="000000" w:themeColor="text1"/>
          <w:sz w:val="20"/>
          <w:szCs w:val="20"/>
        </w:rPr>
      </w:pPr>
      <w:r>
        <w:rPr>
          <w:b/>
          <w:color w:val="000000" w:themeColor="text1"/>
          <w:sz w:val="20"/>
          <w:szCs w:val="20"/>
        </w:rPr>
        <w:t xml:space="preserve">           7.3.  Баланс водоотведения</w:t>
      </w:r>
    </w:p>
    <w:p w:rsidR="000857E8" w:rsidRDefault="000857E8" w:rsidP="000857E8">
      <w:pPr>
        <w:ind w:firstLine="851"/>
        <w:jc w:val="center"/>
        <w:rPr>
          <w:color w:val="000000" w:themeColor="text1"/>
          <w:sz w:val="20"/>
          <w:szCs w:val="20"/>
        </w:rPr>
      </w:pPr>
      <w:r>
        <w:rPr>
          <w:color w:val="000000" w:themeColor="text1"/>
          <w:sz w:val="20"/>
          <w:szCs w:val="20"/>
        </w:rPr>
        <w:t>Общий баланс водоотведения</w:t>
      </w:r>
    </w:p>
    <w:p w:rsidR="000857E8" w:rsidRDefault="000857E8" w:rsidP="000857E8">
      <w:pPr>
        <w:pStyle w:val="32"/>
        <w:jc w:val="right"/>
        <w:rPr>
          <w:color w:val="000000" w:themeColor="text1"/>
          <w:sz w:val="20"/>
          <w:szCs w:val="20"/>
        </w:rPr>
      </w:pPr>
      <w:r>
        <w:rPr>
          <w:color w:val="000000" w:themeColor="text1"/>
          <w:sz w:val="20"/>
          <w:szCs w:val="20"/>
        </w:rPr>
        <w:t>Табл.1.5.</w:t>
      </w:r>
    </w:p>
    <w:tbl>
      <w:tblPr>
        <w:tblW w:w="9375" w:type="dxa"/>
        <w:tblInd w:w="513" w:type="dxa"/>
        <w:tblLook w:val="04A0" w:firstRow="1" w:lastRow="0" w:firstColumn="1" w:lastColumn="0" w:noHBand="0" w:noVBand="1"/>
      </w:tblPr>
      <w:tblGrid>
        <w:gridCol w:w="954"/>
        <w:gridCol w:w="4952"/>
        <w:gridCol w:w="1471"/>
        <w:gridCol w:w="1998"/>
      </w:tblGrid>
      <w:tr w:rsidR="000857E8" w:rsidTr="000857E8">
        <w:trPr>
          <w:trHeight w:val="525"/>
        </w:trPr>
        <w:tc>
          <w:tcPr>
            <w:tcW w:w="954" w:type="dxa"/>
            <w:vMerge w:val="restart"/>
            <w:tcBorders>
              <w:top w:val="single" w:sz="8" w:space="0" w:color="auto"/>
              <w:left w:val="single" w:sz="8" w:space="0" w:color="auto"/>
              <w:bottom w:val="single" w:sz="8" w:space="0" w:color="000000"/>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w:t>
            </w:r>
          </w:p>
          <w:p w:rsidR="000857E8" w:rsidRDefault="000857E8">
            <w:pPr>
              <w:jc w:val="center"/>
              <w:rPr>
                <w:color w:val="000000" w:themeColor="text1"/>
                <w:sz w:val="20"/>
                <w:szCs w:val="20"/>
              </w:rPr>
            </w:pPr>
            <w:proofErr w:type="gramStart"/>
            <w:r>
              <w:rPr>
                <w:color w:val="000000" w:themeColor="text1"/>
                <w:sz w:val="20"/>
                <w:szCs w:val="20"/>
              </w:rPr>
              <w:t>п</w:t>
            </w:r>
            <w:proofErr w:type="gramEnd"/>
            <w:r>
              <w:rPr>
                <w:color w:val="000000" w:themeColor="text1"/>
                <w:sz w:val="20"/>
                <w:szCs w:val="20"/>
              </w:rPr>
              <w:t>/п</w:t>
            </w:r>
          </w:p>
        </w:tc>
        <w:tc>
          <w:tcPr>
            <w:tcW w:w="4952" w:type="dxa"/>
            <w:vMerge w:val="restart"/>
            <w:tcBorders>
              <w:top w:val="single" w:sz="8" w:space="0" w:color="auto"/>
              <w:left w:val="single" w:sz="8" w:space="0" w:color="auto"/>
              <w:bottom w:val="single" w:sz="8" w:space="0" w:color="000000"/>
              <w:right w:val="single" w:sz="8" w:space="0" w:color="auto"/>
            </w:tcBorders>
            <w:vAlign w:val="center"/>
            <w:hideMark/>
          </w:tcPr>
          <w:p w:rsidR="000857E8" w:rsidRDefault="000857E8">
            <w:pPr>
              <w:jc w:val="center"/>
              <w:rPr>
                <w:bCs/>
                <w:color w:val="000000" w:themeColor="text1"/>
                <w:sz w:val="20"/>
                <w:szCs w:val="20"/>
              </w:rPr>
            </w:pPr>
            <w:r>
              <w:rPr>
                <w:bCs/>
                <w:color w:val="000000" w:themeColor="text1"/>
                <w:sz w:val="20"/>
                <w:szCs w:val="20"/>
              </w:rPr>
              <w:t>Наименование показателей</w:t>
            </w:r>
          </w:p>
        </w:tc>
        <w:tc>
          <w:tcPr>
            <w:tcW w:w="1471" w:type="dxa"/>
            <w:vMerge w:val="restart"/>
            <w:tcBorders>
              <w:top w:val="single" w:sz="8" w:space="0" w:color="auto"/>
              <w:left w:val="single" w:sz="8" w:space="0" w:color="auto"/>
              <w:bottom w:val="single" w:sz="8" w:space="0" w:color="000000"/>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Единица измерения</w:t>
            </w:r>
          </w:p>
        </w:tc>
        <w:tc>
          <w:tcPr>
            <w:tcW w:w="1998" w:type="dxa"/>
            <w:tcBorders>
              <w:top w:val="single" w:sz="8" w:space="0" w:color="auto"/>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Период регулирования</w:t>
            </w:r>
          </w:p>
        </w:tc>
      </w:tr>
      <w:tr w:rsidR="000857E8" w:rsidTr="000857E8">
        <w:trPr>
          <w:trHeight w:val="52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857E8" w:rsidRDefault="000857E8">
            <w:pPr>
              <w:rPr>
                <w:color w:val="000000" w:themeColor="text1"/>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857E8" w:rsidRDefault="000857E8">
            <w:pPr>
              <w:rPr>
                <w:bCs/>
                <w:color w:val="000000" w:themeColor="text1"/>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857E8" w:rsidRDefault="000857E8">
            <w:pPr>
              <w:rPr>
                <w:color w:val="000000" w:themeColor="text1"/>
                <w:sz w:val="20"/>
                <w:szCs w:val="20"/>
              </w:rPr>
            </w:pPr>
          </w:p>
        </w:tc>
        <w:tc>
          <w:tcPr>
            <w:tcW w:w="1998"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2012</w:t>
            </w:r>
          </w:p>
        </w:tc>
      </w:tr>
      <w:tr w:rsidR="000857E8" w:rsidTr="000857E8">
        <w:trPr>
          <w:trHeight w:val="566"/>
        </w:trPr>
        <w:tc>
          <w:tcPr>
            <w:tcW w:w="954" w:type="dxa"/>
            <w:tcBorders>
              <w:top w:val="nil"/>
              <w:left w:val="single" w:sz="8" w:space="0" w:color="auto"/>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1</w:t>
            </w:r>
          </w:p>
        </w:tc>
        <w:tc>
          <w:tcPr>
            <w:tcW w:w="4952"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 xml:space="preserve">Пропущено сточных вод </w:t>
            </w:r>
          </w:p>
          <w:p w:rsidR="000857E8" w:rsidRDefault="000857E8">
            <w:pPr>
              <w:jc w:val="center"/>
              <w:rPr>
                <w:color w:val="000000" w:themeColor="text1"/>
                <w:sz w:val="20"/>
                <w:szCs w:val="20"/>
              </w:rPr>
            </w:pPr>
            <w:r>
              <w:rPr>
                <w:color w:val="000000" w:themeColor="text1"/>
                <w:sz w:val="20"/>
                <w:szCs w:val="20"/>
              </w:rPr>
              <w:t>(полезный отпуск), в том числе</w:t>
            </w:r>
          </w:p>
        </w:tc>
        <w:tc>
          <w:tcPr>
            <w:tcW w:w="1471"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тыс</w:t>
            </w:r>
            <w:proofErr w:type="gramStart"/>
            <w:r>
              <w:rPr>
                <w:color w:val="000000" w:themeColor="text1"/>
                <w:sz w:val="20"/>
                <w:szCs w:val="20"/>
              </w:rPr>
              <w:t>.м</w:t>
            </w:r>
            <w:proofErr w:type="gramEnd"/>
            <w:r>
              <w:rPr>
                <w:color w:val="000000" w:themeColor="text1"/>
                <w:sz w:val="20"/>
                <w:szCs w:val="20"/>
                <w:vertAlign w:val="superscript"/>
              </w:rPr>
              <w:t>3</w:t>
            </w:r>
            <w:r>
              <w:rPr>
                <w:color w:val="000000" w:themeColor="text1"/>
                <w:sz w:val="20"/>
                <w:szCs w:val="20"/>
              </w:rPr>
              <w:t>/год</w:t>
            </w:r>
          </w:p>
        </w:tc>
        <w:tc>
          <w:tcPr>
            <w:tcW w:w="1998"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250</w:t>
            </w:r>
          </w:p>
        </w:tc>
      </w:tr>
      <w:tr w:rsidR="000857E8" w:rsidTr="000857E8">
        <w:trPr>
          <w:trHeight w:val="289"/>
        </w:trPr>
        <w:tc>
          <w:tcPr>
            <w:tcW w:w="954" w:type="dxa"/>
            <w:tcBorders>
              <w:top w:val="nil"/>
              <w:left w:val="single" w:sz="8" w:space="0" w:color="auto"/>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1.1</w:t>
            </w:r>
          </w:p>
        </w:tc>
        <w:tc>
          <w:tcPr>
            <w:tcW w:w="4952"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население</w:t>
            </w:r>
          </w:p>
        </w:tc>
        <w:tc>
          <w:tcPr>
            <w:tcW w:w="1471"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тыс</w:t>
            </w:r>
            <w:proofErr w:type="gramStart"/>
            <w:r>
              <w:rPr>
                <w:color w:val="000000" w:themeColor="text1"/>
                <w:sz w:val="20"/>
                <w:szCs w:val="20"/>
              </w:rPr>
              <w:t>.м</w:t>
            </w:r>
            <w:proofErr w:type="gramEnd"/>
            <w:r>
              <w:rPr>
                <w:color w:val="000000" w:themeColor="text1"/>
                <w:sz w:val="20"/>
                <w:szCs w:val="20"/>
                <w:vertAlign w:val="superscript"/>
              </w:rPr>
              <w:t>3</w:t>
            </w:r>
            <w:r>
              <w:rPr>
                <w:color w:val="000000" w:themeColor="text1"/>
                <w:sz w:val="20"/>
                <w:szCs w:val="20"/>
              </w:rPr>
              <w:t>/год</w:t>
            </w:r>
          </w:p>
        </w:tc>
        <w:tc>
          <w:tcPr>
            <w:tcW w:w="1998" w:type="dxa"/>
            <w:tcBorders>
              <w:top w:val="nil"/>
              <w:left w:val="nil"/>
              <w:bottom w:val="single" w:sz="8"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160</w:t>
            </w:r>
          </w:p>
        </w:tc>
      </w:tr>
      <w:tr w:rsidR="000857E8" w:rsidTr="000857E8">
        <w:trPr>
          <w:trHeight w:val="168"/>
        </w:trPr>
        <w:tc>
          <w:tcPr>
            <w:tcW w:w="954" w:type="dxa"/>
            <w:tcBorders>
              <w:top w:val="nil"/>
              <w:left w:val="single" w:sz="8" w:space="0" w:color="auto"/>
              <w:bottom w:val="single" w:sz="4"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1.2</w:t>
            </w:r>
          </w:p>
        </w:tc>
        <w:tc>
          <w:tcPr>
            <w:tcW w:w="4952" w:type="dxa"/>
            <w:tcBorders>
              <w:top w:val="nil"/>
              <w:left w:val="nil"/>
              <w:bottom w:val="single" w:sz="4"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 xml:space="preserve">бюджетные потребители </w:t>
            </w:r>
          </w:p>
        </w:tc>
        <w:tc>
          <w:tcPr>
            <w:tcW w:w="1471" w:type="dxa"/>
            <w:tcBorders>
              <w:top w:val="nil"/>
              <w:left w:val="nil"/>
              <w:bottom w:val="single" w:sz="4"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тыс</w:t>
            </w:r>
            <w:proofErr w:type="gramStart"/>
            <w:r>
              <w:rPr>
                <w:color w:val="000000" w:themeColor="text1"/>
                <w:sz w:val="20"/>
                <w:szCs w:val="20"/>
              </w:rPr>
              <w:t>.м</w:t>
            </w:r>
            <w:proofErr w:type="gramEnd"/>
            <w:r>
              <w:rPr>
                <w:color w:val="000000" w:themeColor="text1"/>
                <w:sz w:val="20"/>
                <w:szCs w:val="20"/>
                <w:vertAlign w:val="superscript"/>
              </w:rPr>
              <w:t>3</w:t>
            </w:r>
            <w:r>
              <w:rPr>
                <w:color w:val="000000" w:themeColor="text1"/>
                <w:sz w:val="20"/>
                <w:szCs w:val="20"/>
              </w:rPr>
              <w:t>/год</w:t>
            </w:r>
          </w:p>
        </w:tc>
        <w:tc>
          <w:tcPr>
            <w:tcW w:w="1998" w:type="dxa"/>
            <w:tcBorders>
              <w:top w:val="nil"/>
              <w:left w:val="nil"/>
              <w:bottom w:val="single" w:sz="4" w:space="0" w:color="auto"/>
              <w:right w:val="single" w:sz="8" w:space="0" w:color="auto"/>
            </w:tcBorders>
            <w:vAlign w:val="center"/>
            <w:hideMark/>
          </w:tcPr>
          <w:p w:rsidR="000857E8" w:rsidRDefault="000857E8">
            <w:pPr>
              <w:jc w:val="center"/>
              <w:rPr>
                <w:color w:val="000000" w:themeColor="text1"/>
                <w:sz w:val="20"/>
                <w:szCs w:val="20"/>
              </w:rPr>
            </w:pPr>
            <w:r>
              <w:rPr>
                <w:color w:val="000000" w:themeColor="text1"/>
                <w:sz w:val="20"/>
                <w:szCs w:val="20"/>
              </w:rPr>
              <w:t>80</w:t>
            </w:r>
          </w:p>
        </w:tc>
      </w:tr>
      <w:tr w:rsidR="000857E8" w:rsidTr="000857E8">
        <w:trPr>
          <w:trHeight w:val="171"/>
        </w:trPr>
        <w:tc>
          <w:tcPr>
            <w:tcW w:w="954" w:type="dxa"/>
            <w:tcBorders>
              <w:top w:val="single" w:sz="4" w:space="0" w:color="auto"/>
              <w:left w:val="single" w:sz="4" w:space="0" w:color="auto"/>
              <w:bottom w:val="single" w:sz="4" w:space="0" w:color="auto"/>
              <w:right w:val="single" w:sz="4" w:space="0" w:color="auto"/>
            </w:tcBorders>
            <w:vAlign w:val="center"/>
            <w:hideMark/>
          </w:tcPr>
          <w:p w:rsidR="000857E8" w:rsidRDefault="000857E8">
            <w:pPr>
              <w:jc w:val="center"/>
              <w:rPr>
                <w:color w:val="000000" w:themeColor="text1"/>
                <w:sz w:val="20"/>
                <w:szCs w:val="20"/>
              </w:rPr>
            </w:pPr>
            <w:r>
              <w:rPr>
                <w:color w:val="000000" w:themeColor="text1"/>
                <w:sz w:val="20"/>
                <w:szCs w:val="20"/>
              </w:rPr>
              <w:t>1.3</w:t>
            </w:r>
          </w:p>
        </w:tc>
        <w:tc>
          <w:tcPr>
            <w:tcW w:w="4952" w:type="dxa"/>
            <w:tcBorders>
              <w:top w:val="single" w:sz="4" w:space="0" w:color="auto"/>
              <w:left w:val="single" w:sz="4" w:space="0" w:color="auto"/>
              <w:bottom w:val="single" w:sz="4" w:space="0" w:color="auto"/>
              <w:right w:val="single" w:sz="4" w:space="0" w:color="auto"/>
            </w:tcBorders>
            <w:vAlign w:val="center"/>
            <w:hideMark/>
          </w:tcPr>
          <w:p w:rsidR="000857E8" w:rsidRDefault="000857E8">
            <w:pPr>
              <w:jc w:val="center"/>
              <w:rPr>
                <w:color w:val="000000" w:themeColor="text1"/>
                <w:sz w:val="20"/>
                <w:szCs w:val="20"/>
              </w:rPr>
            </w:pPr>
            <w:r>
              <w:rPr>
                <w:color w:val="000000" w:themeColor="text1"/>
                <w:sz w:val="20"/>
                <w:szCs w:val="20"/>
              </w:rPr>
              <w:t>прочие потребители</w:t>
            </w:r>
          </w:p>
        </w:tc>
        <w:tc>
          <w:tcPr>
            <w:tcW w:w="1471" w:type="dxa"/>
            <w:tcBorders>
              <w:top w:val="single" w:sz="4" w:space="0" w:color="auto"/>
              <w:left w:val="single" w:sz="4" w:space="0" w:color="auto"/>
              <w:bottom w:val="single" w:sz="4" w:space="0" w:color="auto"/>
              <w:right w:val="single" w:sz="4" w:space="0" w:color="auto"/>
            </w:tcBorders>
            <w:vAlign w:val="center"/>
            <w:hideMark/>
          </w:tcPr>
          <w:p w:rsidR="000857E8" w:rsidRDefault="000857E8">
            <w:pPr>
              <w:jc w:val="center"/>
              <w:rPr>
                <w:color w:val="000000" w:themeColor="text1"/>
                <w:sz w:val="20"/>
                <w:szCs w:val="20"/>
              </w:rPr>
            </w:pPr>
            <w:r>
              <w:rPr>
                <w:color w:val="000000" w:themeColor="text1"/>
                <w:sz w:val="20"/>
                <w:szCs w:val="20"/>
              </w:rPr>
              <w:t>тыс</w:t>
            </w:r>
            <w:proofErr w:type="gramStart"/>
            <w:r>
              <w:rPr>
                <w:color w:val="000000" w:themeColor="text1"/>
                <w:sz w:val="20"/>
                <w:szCs w:val="20"/>
              </w:rPr>
              <w:t>.м</w:t>
            </w:r>
            <w:proofErr w:type="gramEnd"/>
            <w:r>
              <w:rPr>
                <w:color w:val="000000" w:themeColor="text1"/>
                <w:sz w:val="20"/>
                <w:szCs w:val="20"/>
                <w:vertAlign w:val="superscript"/>
              </w:rPr>
              <w:t>3</w:t>
            </w:r>
            <w:r>
              <w:rPr>
                <w:color w:val="000000" w:themeColor="text1"/>
                <w:sz w:val="20"/>
                <w:szCs w:val="20"/>
              </w:rPr>
              <w:t>/год</w:t>
            </w:r>
          </w:p>
        </w:tc>
        <w:tc>
          <w:tcPr>
            <w:tcW w:w="1998" w:type="dxa"/>
            <w:tcBorders>
              <w:top w:val="single" w:sz="4" w:space="0" w:color="auto"/>
              <w:left w:val="single" w:sz="4" w:space="0" w:color="auto"/>
              <w:bottom w:val="single" w:sz="4" w:space="0" w:color="auto"/>
              <w:right w:val="single" w:sz="4" w:space="0" w:color="auto"/>
            </w:tcBorders>
            <w:vAlign w:val="center"/>
            <w:hideMark/>
          </w:tcPr>
          <w:p w:rsidR="000857E8" w:rsidRDefault="000857E8">
            <w:pPr>
              <w:jc w:val="center"/>
              <w:rPr>
                <w:color w:val="000000" w:themeColor="text1"/>
                <w:sz w:val="20"/>
                <w:szCs w:val="20"/>
              </w:rPr>
            </w:pPr>
            <w:r>
              <w:rPr>
                <w:color w:val="000000" w:themeColor="text1"/>
                <w:sz w:val="20"/>
                <w:szCs w:val="20"/>
              </w:rPr>
              <w:t>10</w:t>
            </w:r>
          </w:p>
        </w:tc>
      </w:tr>
    </w:tbl>
    <w:p w:rsidR="000857E8" w:rsidRDefault="000857E8" w:rsidP="000857E8">
      <w:pPr>
        <w:ind w:firstLine="720"/>
        <w:jc w:val="both"/>
        <w:rPr>
          <w:b/>
          <w:color w:val="000000" w:themeColor="text1"/>
          <w:sz w:val="20"/>
          <w:szCs w:val="20"/>
        </w:rPr>
      </w:pPr>
    </w:p>
    <w:p w:rsidR="000857E8" w:rsidRDefault="000857E8" w:rsidP="000857E8">
      <w:pPr>
        <w:ind w:firstLine="720"/>
        <w:jc w:val="both"/>
        <w:rPr>
          <w:b/>
          <w:color w:val="000000" w:themeColor="text1"/>
          <w:sz w:val="20"/>
          <w:szCs w:val="20"/>
        </w:rPr>
      </w:pPr>
    </w:p>
    <w:p w:rsidR="000857E8" w:rsidRDefault="000857E8" w:rsidP="000857E8">
      <w:pPr>
        <w:ind w:firstLine="720"/>
        <w:jc w:val="both"/>
        <w:rPr>
          <w:b/>
          <w:color w:val="000000" w:themeColor="text1"/>
          <w:sz w:val="20"/>
          <w:szCs w:val="20"/>
        </w:rPr>
      </w:pPr>
    </w:p>
    <w:p w:rsidR="000857E8" w:rsidRDefault="000857E8" w:rsidP="000857E8">
      <w:pPr>
        <w:ind w:firstLine="720"/>
        <w:jc w:val="both"/>
        <w:rPr>
          <w:b/>
          <w:color w:val="000000" w:themeColor="text1"/>
          <w:sz w:val="20"/>
          <w:szCs w:val="20"/>
        </w:rPr>
      </w:pPr>
      <w:r>
        <w:rPr>
          <w:b/>
          <w:color w:val="000000" w:themeColor="text1"/>
          <w:sz w:val="20"/>
          <w:szCs w:val="20"/>
        </w:rPr>
        <w:t>8.Предложения по строительству, реконструкции и модернизации (техническому перевооружению) объектов централизованной системы водоотведения</w:t>
      </w:r>
    </w:p>
    <w:p w:rsidR="000857E8" w:rsidRDefault="000857E8" w:rsidP="000857E8">
      <w:pPr>
        <w:ind w:firstLine="720"/>
        <w:jc w:val="both"/>
        <w:rPr>
          <w:b/>
          <w:color w:val="000000" w:themeColor="text1"/>
          <w:sz w:val="20"/>
          <w:szCs w:val="20"/>
        </w:rPr>
      </w:pPr>
    </w:p>
    <w:p w:rsidR="000857E8" w:rsidRDefault="000857E8" w:rsidP="000857E8">
      <w:pPr>
        <w:ind w:firstLine="720"/>
        <w:jc w:val="both"/>
        <w:rPr>
          <w:b/>
          <w:color w:val="000000" w:themeColor="text1"/>
          <w:sz w:val="20"/>
          <w:szCs w:val="20"/>
        </w:rPr>
      </w:pPr>
      <w:r>
        <w:rPr>
          <w:b/>
          <w:color w:val="000000" w:themeColor="text1"/>
          <w:sz w:val="20"/>
          <w:szCs w:val="20"/>
        </w:rPr>
        <w:t>8.1. План мероприятий</w:t>
      </w:r>
    </w:p>
    <w:p w:rsidR="000857E8" w:rsidRDefault="000857E8" w:rsidP="000857E8">
      <w:pPr>
        <w:autoSpaceDE w:val="0"/>
        <w:autoSpaceDN w:val="0"/>
        <w:adjustRightInd w:val="0"/>
        <w:jc w:val="both"/>
        <w:rPr>
          <w:color w:val="000000" w:themeColor="text1"/>
          <w:sz w:val="20"/>
          <w:szCs w:val="20"/>
        </w:rPr>
      </w:pP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1. Разработка проектно-сметной документации на реконструкцию централизованной системы водоотведения с очистными сооружениями канализации – 850 тыс. руб.</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 xml:space="preserve">2. Замена ветхих канализационных сетей протяженностью </w:t>
      </w:r>
      <w:r>
        <w:rPr>
          <w:color w:val="000000" w:themeColor="text1"/>
          <w:sz w:val="20"/>
          <w:szCs w:val="20"/>
          <w:lang w:eastAsia="ar-SA"/>
        </w:rPr>
        <w:t xml:space="preserve">9245 км – 13000 тыс. </w:t>
      </w:r>
      <w:proofErr w:type="spellStart"/>
      <w:r>
        <w:rPr>
          <w:color w:val="000000" w:themeColor="text1"/>
          <w:sz w:val="20"/>
          <w:szCs w:val="20"/>
          <w:lang w:eastAsia="ar-SA"/>
        </w:rPr>
        <w:t>руб</w:t>
      </w:r>
      <w:proofErr w:type="spellEnd"/>
      <w:r>
        <w:rPr>
          <w:color w:val="000000" w:themeColor="text1"/>
          <w:sz w:val="20"/>
          <w:szCs w:val="20"/>
          <w:lang w:eastAsia="ar-SA"/>
        </w:rPr>
        <w:t>;</w:t>
      </w:r>
    </w:p>
    <w:p w:rsidR="000857E8" w:rsidRDefault="000857E8" w:rsidP="000857E8">
      <w:pPr>
        <w:autoSpaceDE w:val="0"/>
        <w:autoSpaceDN w:val="0"/>
        <w:adjustRightInd w:val="0"/>
        <w:rPr>
          <w:rFonts w:eastAsia="TimesNewRomanPSMT"/>
          <w:color w:val="000000" w:themeColor="text1"/>
          <w:sz w:val="20"/>
          <w:szCs w:val="20"/>
        </w:rPr>
      </w:pPr>
      <w:r>
        <w:rPr>
          <w:rFonts w:eastAsia="TimesNewRomanPSMT"/>
          <w:color w:val="000000" w:themeColor="text1"/>
          <w:sz w:val="20"/>
          <w:szCs w:val="20"/>
        </w:rPr>
        <w:t>3. Строительство поселковых канализационных сетей с целью охвата водоотведением участков существующей и новой жилой и общественной застройки – 19 000тыс. руб.</w:t>
      </w:r>
    </w:p>
    <w:p w:rsidR="000857E8" w:rsidRDefault="000857E8" w:rsidP="000857E8">
      <w:pPr>
        <w:autoSpaceDE w:val="0"/>
        <w:autoSpaceDN w:val="0"/>
        <w:adjustRightInd w:val="0"/>
        <w:jc w:val="both"/>
        <w:rPr>
          <w:rFonts w:eastAsia="TimesNewRomanPSMT"/>
          <w:color w:val="000000" w:themeColor="text1"/>
          <w:sz w:val="20"/>
          <w:szCs w:val="20"/>
        </w:rPr>
      </w:pPr>
      <w:r>
        <w:rPr>
          <w:rFonts w:eastAsia="TimesNewRomanPSMT"/>
          <w:color w:val="000000" w:themeColor="text1"/>
          <w:sz w:val="20"/>
          <w:szCs w:val="20"/>
        </w:rPr>
        <w:t>4. Реконструкция  очистных сооружений канализации с увеличением производительности</w:t>
      </w:r>
      <w:r>
        <w:rPr>
          <w:color w:val="000000" w:themeColor="text1"/>
          <w:sz w:val="20"/>
          <w:szCs w:val="20"/>
        </w:rPr>
        <w:t xml:space="preserve"> и доведением показателей очищенных стоков до </w:t>
      </w:r>
      <w:proofErr w:type="spellStart"/>
      <w:r>
        <w:rPr>
          <w:color w:val="000000" w:themeColor="text1"/>
          <w:sz w:val="20"/>
          <w:szCs w:val="20"/>
        </w:rPr>
        <w:t>рыбохозяйственных</w:t>
      </w:r>
      <w:proofErr w:type="spellEnd"/>
      <w:r>
        <w:rPr>
          <w:color w:val="000000" w:themeColor="text1"/>
          <w:sz w:val="20"/>
          <w:szCs w:val="20"/>
        </w:rPr>
        <w:t xml:space="preserve"> нормативов с последующим сбросом очищенных стоков в водные объекты</w:t>
      </w:r>
      <w:r>
        <w:rPr>
          <w:rFonts w:eastAsia="TimesNewRomanPSMT"/>
          <w:color w:val="000000" w:themeColor="text1"/>
          <w:sz w:val="20"/>
          <w:szCs w:val="20"/>
        </w:rPr>
        <w:t xml:space="preserve">  – 48 000тыс. руб.</w:t>
      </w:r>
    </w:p>
    <w:p w:rsidR="000857E8" w:rsidRDefault="000857E8" w:rsidP="000857E8">
      <w:pPr>
        <w:autoSpaceDE w:val="0"/>
        <w:autoSpaceDN w:val="0"/>
        <w:adjustRightInd w:val="0"/>
        <w:jc w:val="both"/>
        <w:rPr>
          <w:rFonts w:eastAsia="TimesNewRomanPSMT"/>
          <w:color w:val="000000" w:themeColor="text1"/>
          <w:sz w:val="20"/>
          <w:szCs w:val="20"/>
        </w:rPr>
      </w:pPr>
    </w:p>
    <w:p w:rsidR="000857E8" w:rsidRDefault="000857E8" w:rsidP="000857E8">
      <w:pPr>
        <w:autoSpaceDE w:val="0"/>
        <w:autoSpaceDN w:val="0"/>
        <w:adjustRightInd w:val="0"/>
        <w:jc w:val="both"/>
        <w:rPr>
          <w:rFonts w:eastAsia="TimesNewRomanPSMT"/>
          <w:color w:val="000000" w:themeColor="text1"/>
          <w:sz w:val="20"/>
          <w:szCs w:val="20"/>
        </w:rPr>
      </w:pPr>
    </w:p>
    <w:p w:rsidR="000857E8" w:rsidRDefault="000857E8" w:rsidP="000857E8">
      <w:pPr>
        <w:ind w:firstLine="720"/>
        <w:rPr>
          <w:rFonts w:eastAsia="Times New Roman"/>
          <w:b/>
          <w:color w:val="000000" w:themeColor="text1"/>
          <w:sz w:val="20"/>
          <w:szCs w:val="20"/>
        </w:rPr>
      </w:pPr>
      <w:r>
        <w:rPr>
          <w:b/>
          <w:color w:val="000000" w:themeColor="text1"/>
          <w:sz w:val="20"/>
          <w:szCs w:val="20"/>
        </w:rPr>
        <w:t>9. Оценка потребности в капитальных вложениях  в строительство, реконструкцию и модернизацию объектов централизованной системы водоотведения</w:t>
      </w:r>
    </w:p>
    <w:p w:rsidR="000857E8" w:rsidRDefault="000857E8" w:rsidP="000857E8">
      <w:pPr>
        <w:ind w:firstLine="720"/>
        <w:rPr>
          <w:b/>
          <w:color w:val="000000" w:themeColor="text1"/>
          <w:sz w:val="20"/>
          <w:szCs w:val="20"/>
        </w:rPr>
      </w:pPr>
    </w:p>
    <w:p w:rsidR="000857E8" w:rsidRDefault="000857E8" w:rsidP="000857E8">
      <w:pPr>
        <w:autoSpaceDE w:val="0"/>
        <w:autoSpaceDN w:val="0"/>
        <w:adjustRightInd w:val="0"/>
        <w:ind w:firstLine="720"/>
        <w:jc w:val="both"/>
        <w:rPr>
          <w:color w:val="000000" w:themeColor="text1"/>
          <w:sz w:val="20"/>
          <w:szCs w:val="20"/>
        </w:rPr>
      </w:pPr>
      <w:r>
        <w:rPr>
          <w:color w:val="000000" w:themeColor="text1"/>
          <w:sz w:val="20"/>
          <w:szCs w:val="20"/>
        </w:rPr>
        <w:t xml:space="preserve">В соответствии с действующим законодательством в объем финансовых потребностей на реализацию мероприятий схемы включается весь комплекс расходов, связанных с проведением ее мероприятий. </w:t>
      </w:r>
    </w:p>
    <w:p w:rsidR="000857E8" w:rsidRDefault="000857E8" w:rsidP="000857E8">
      <w:pPr>
        <w:autoSpaceDE w:val="0"/>
        <w:autoSpaceDN w:val="0"/>
        <w:adjustRightInd w:val="0"/>
        <w:ind w:firstLine="720"/>
        <w:jc w:val="both"/>
        <w:rPr>
          <w:color w:val="000000" w:themeColor="text1"/>
          <w:sz w:val="20"/>
          <w:szCs w:val="20"/>
        </w:rPr>
      </w:pPr>
      <w:r>
        <w:rPr>
          <w:color w:val="000000" w:themeColor="text1"/>
          <w:sz w:val="20"/>
          <w:szCs w:val="20"/>
        </w:rPr>
        <w:t>К таким расходам относятся:</w:t>
      </w:r>
    </w:p>
    <w:p w:rsidR="000857E8" w:rsidRDefault="000857E8" w:rsidP="000857E8">
      <w:pPr>
        <w:autoSpaceDE w:val="0"/>
        <w:autoSpaceDN w:val="0"/>
        <w:adjustRightInd w:val="0"/>
        <w:jc w:val="both"/>
        <w:rPr>
          <w:color w:val="000000" w:themeColor="text1"/>
          <w:sz w:val="20"/>
          <w:szCs w:val="20"/>
        </w:rPr>
      </w:pPr>
      <w:r>
        <w:rPr>
          <w:color w:val="000000" w:themeColor="text1"/>
          <w:sz w:val="20"/>
          <w:szCs w:val="20"/>
        </w:rPr>
        <w:t>- проектно-изыскательские работы;</w:t>
      </w:r>
    </w:p>
    <w:p w:rsidR="000857E8" w:rsidRDefault="000857E8" w:rsidP="000857E8">
      <w:pPr>
        <w:autoSpaceDE w:val="0"/>
        <w:autoSpaceDN w:val="0"/>
        <w:adjustRightInd w:val="0"/>
        <w:jc w:val="both"/>
        <w:rPr>
          <w:color w:val="000000" w:themeColor="text1"/>
          <w:sz w:val="20"/>
          <w:szCs w:val="20"/>
        </w:rPr>
      </w:pPr>
      <w:r>
        <w:rPr>
          <w:color w:val="000000" w:themeColor="text1"/>
          <w:sz w:val="20"/>
          <w:szCs w:val="20"/>
        </w:rPr>
        <w:t>- строительно-монтажные работы;</w:t>
      </w:r>
    </w:p>
    <w:p w:rsidR="000857E8" w:rsidRDefault="000857E8" w:rsidP="000857E8">
      <w:pPr>
        <w:autoSpaceDE w:val="0"/>
        <w:autoSpaceDN w:val="0"/>
        <w:adjustRightInd w:val="0"/>
        <w:jc w:val="both"/>
        <w:rPr>
          <w:color w:val="000000" w:themeColor="text1"/>
          <w:sz w:val="20"/>
          <w:szCs w:val="20"/>
        </w:rPr>
      </w:pPr>
      <w:r>
        <w:rPr>
          <w:color w:val="000000" w:themeColor="text1"/>
          <w:sz w:val="20"/>
          <w:szCs w:val="20"/>
        </w:rPr>
        <w:t>- работы по замене оборудования с улучшением технико-экономических характеристик;</w:t>
      </w:r>
    </w:p>
    <w:p w:rsidR="000857E8" w:rsidRDefault="000857E8" w:rsidP="000857E8">
      <w:pPr>
        <w:autoSpaceDE w:val="0"/>
        <w:autoSpaceDN w:val="0"/>
        <w:adjustRightInd w:val="0"/>
        <w:jc w:val="both"/>
        <w:rPr>
          <w:color w:val="000000" w:themeColor="text1"/>
          <w:sz w:val="20"/>
          <w:szCs w:val="20"/>
        </w:rPr>
      </w:pPr>
      <w:r>
        <w:rPr>
          <w:color w:val="000000" w:themeColor="text1"/>
          <w:sz w:val="20"/>
          <w:szCs w:val="20"/>
        </w:rPr>
        <w:t>- приобретение материалов и оборудования;</w:t>
      </w:r>
    </w:p>
    <w:p w:rsidR="000857E8" w:rsidRDefault="000857E8" w:rsidP="000857E8">
      <w:pPr>
        <w:autoSpaceDE w:val="0"/>
        <w:autoSpaceDN w:val="0"/>
        <w:adjustRightInd w:val="0"/>
        <w:jc w:val="both"/>
        <w:rPr>
          <w:color w:val="000000" w:themeColor="text1"/>
          <w:sz w:val="20"/>
          <w:szCs w:val="20"/>
        </w:rPr>
      </w:pPr>
      <w:r>
        <w:rPr>
          <w:color w:val="000000" w:themeColor="text1"/>
          <w:sz w:val="20"/>
          <w:szCs w:val="20"/>
        </w:rPr>
        <w:t>- пусконаладочные работы;</w:t>
      </w:r>
    </w:p>
    <w:p w:rsidR="000857E8" w:rsidRDefault="000857E8" w:rsidP="000857E8">
      <w:pPr>
        <w:autoSpaceDE w:val="0"/>
        <w:autoSpaceDN w:val="0"/>
        <w:adjustRightInd w:val="0"/>
        <w:jc w:val="both"/>
        <w:rPr>
          <w:color w:val="000000" w:themeColor="text1"/>
          <w:sz w:val="20"/>
          <w:szCs w:val="20"/>
        </w:rPr>
      </w:pPr>
      <w:r>
        <w:rPr>
          <w:color w:val="000000" w:themeColor="text1"/>
          <w:sz w:val="20"/>
          <w:szCs w:val="20"/>
        </w:rPr>
        <w:t>- расходы, не относимые на стоимость основных средств (аренда земли на срок строительства и т.п.);</w:t>
      </w:r>
    </w:p>
    <w:p w:rsidR="000857E8" w:rsidRDefault="000857E8" w:rsidP="000857E8">
      <w:pPr>
        <w:autoSpaceDE w:val="0"/>
        <w:autoSpaceDN w:val="0"/>
        <w:adjustRightInd w:val="0"/>
        <w:jc w:val="both"/>
        <w:rPr>
          <w:color w:val="000000" w:themeColor="text1"/>
          <w:sz w:val="20"/>
          <w:szCs w:val="20"/>
        </w:rPr>
      </w:pPr>
      <w:r>
        <w:rPr>
          <w:color w:val="000000" w:themeColor="text1"/>
          <w:sz w:val="20"/>
          <w:szCs w:val="20"/>
        </w:rPr>
        <w:t>- дополнительные налоговые платежи, возникающие от увеличения выручки в связи с реализацией программы.</w:t>
      </w:r>
    </w:p>
    <w:p w:rsidR="000857E8" w:rsidRDefault="000857E8" w:rsidP="000857E8">
      <w:pPr>
        <w:autoSpaceDE w:val="0"/>
        <w:autoSpaceDN w:val="0"/>
        <w:adjustRightInd w:val="0"/>
        <w:jc w:val="both"/>
        <w:rPr>
          <w:color w:val="000000" w:themeColor="text1"/>
          <w:sz w:val="20"/>
          <w:szCs w:val="20"/>
        </w:rPr>
      </w:pPr>
    </w:p>
    <w:p w:rsidR="000857E8" w:rsidRDefault="000857E8" w:rsidP="000857E8">
      <w:pPr>
        <w:autoSpaceDE w:val="0"/>
        <w:autoSpaceDN w:val="0"/>
        <w:adjustRightInd w:val="0"/>
        <w:ind w:firstLine="720"/>
        <w:jc w:val="both"/>
        <w:rPr>
          <w:color w:val="000000" w:themeColor="text1"/>
          <w:sz w:val="20"/>
          <w:szCs w:val="20"/>
        </w:rPr>
      </w:pPr>
      <w:r>
        <w:rPr>
          <w:color w:val="000000" w:themeColor="text1"/>
          <w:sz w:val="20"/>
          <w:szCs w:val="20"/>
        </w:rPr>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rsidR="000857E8" w:rsidRDefault="000857E8" w:rsidP="000857E8">
      <w:pPr>
        <w:autoSpaceDE w:val="0"/>
        <w:autoSpaceDN w:val="0"/>
        <w:adjustRightInd w:val="0"/>
        <w:ind w:firstLine="720"/>
        <w:jc w:val="both"/>
        <w:rPr>
          <w:color w:val="000000" w:themeColor="text1"/>
          <w:sz w:val="20"/>
          <w:szCs w:val="20"/>
        </w:rPr>
      </w:pPr>
      <w:r>
        <w:rPr>
          <w:color w:val="000000" w:themeColor="text1"/>
          <w:sz w:val="20"/>
          <w:szCs w:val="20"/>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w:t>
      </w:r>
    </w:p>
    <w:p w:rsidR="000857E8" w:rsidRDefault="000857E8" w:rsidP="000857E8">
      <w:pPr>
        <w:autoSpaceDE w:val="0"/>
        <w:autoSpaceDN w:val="0"/>
        <w:adjustRightInd w:val="0"/>
        <w:ind w:firstLine="720"/>
        <w:jc w:val="both"/>
        <w:rPr>
          <w:color w:val="000000" w:themeColor="text1"/>
          <w:sz w:val="20"/>
          <w:szCs w:val="20"/>
        </w:rPr>
      </w:pPr>
      <w:r>
        <w:rPr>
          <w:color w:val="000000" w:themeColor="text1"/>
          <w:sz w:val="20"/>
          <w:szCs w:val="20"/>
        </w:rPr>
        <w:t xml:space="preserve">Сметная стоимость строительства и реконструкции объектов определена в ценах 2011 года. </w:t>
      </w:r>
      <w:proofErr w:type="gramStart"/>
      <w:r>
        <w:rPr>
          <w:color w:val="000000" w:themeColor="text1"/>
          <w:sz w:val="20"/>
          <w:szCs w:val="20"/>
        </w:rPr>
        <w:t>За основу принимаются сметы по имеющейся проектно-сметной документации и сметы-аналоги мероприятий (объектов), аналогичных приведенным в схеме с учетом пересчитывающих коэффициентов.</w:t>
      </w:r>
      <w:proofErr w:type="gramEnd"/>
    </w:p>
    <w:p w:rsidR="000857E8" w:rsidRDefault="000857E8" w:rsidP="000857E8">
      <w:pPr>
        <w:autoSpaceDE w:val="0"/>
        <w:autoSpaceDN w:val="0"/>
        <w:adjustRightInd w:val="0"/>
        <w:ind w:firstLine="720"/>
        <w:jc w:val="both"/>
        <w:rPr>
          <w:color w:val="000000" w:themeColor="text1"/>
          <w:sz w:val="20"/>
          <w:szCs w:val="20"/>
        </w:rPr>
      </w:pPr>
      <w:proofErr w:type="gramStart"/>
      <w:r>
        <w:rPr>
          <w:color w:val="000000" w:themeColor="text1"/>
          <w:sz w:val="20"/>
          <w:szCs w:val="20"/>
        </w:rPr>
        <w:t>К сметной стоимости мероприятия в ценах 2011 года необходимо применить коэффициент инфляции, который был принят для 2012 – 4,8%, для последующих со снижением на 2 процентных пункта.</w:t>
      </w:r>
      <w:proofErr w:type="gramEnd"/>
    </w:p>
    <w:p w:rsidR="000857E8" w:rsidRDefault="000857E8" w:rsidP="000857E8">
      <w:pPr>
        <w:autoSpaceDE w:val="0"/>
        <w:autoSpaceDN w:val="0"/>
        <w:adjustRightInd w:val="0"/>
        <w:ind w:firstLine="720"/>
        <w:jc w:val="both"/>
        <w:rPr>
          <w:color w:val="000000" w:themeColor="text1"/>
          <w:sz w:val="20"/>
          <w:szCs w:val="20"/>
        </w:rPr>
      </w:pPr>
      <w:r>
        <w:rPr>
          <w:color w:val="000000" w:themeColor="text1"/>
          <w:sz w:val="20"/>
          <w:szCs w:val="20"/>
        </w:rPr>
        <w:t>Всего инвестиций на 2013-2027 годы составляет 166250,0 тыс. руб., в том числе: 85400,0 тыс. руб. - финансирование мероприятий по водоснабжению и  80850,0 тыс. руб. - финансирование мероприятий по водоотведению.</w:t>
      </w:r>
    </w:p>
    <w:p w:rsidR="000857E8" w:rsidRDefault="000857E8" w:rsidP="000857E8">
      <w:pPr>
        <w:autoSpaceDE w:val="0"/>
        <w:autoSpaceDN w:val="0"/>
        <w:adjustRightInd w:val="0"/>
        <w:jc w:val="both"/>
        <w:rPr>
          <w:color w:val="000000" w:themeColor="text1"/>
          <w:sz w:val="20"/>
          <w:szCs w:val="20"/>
        </w:rPr>
      </w:pPr>
    </w:p>
    <w:p w:rsidR="000857E8" w:rsidRDefault="000857E8" w:rsidP="000857E8">
      <w:pPr>
        <w:autoSpaceDE w:val="0"/>
        <w:autoSpaceDN w:val="0"/>
        <w:adjustRightInd w:val="0"/>
        <w:ind w:firstLine="720"/>
        <w:rPr>
          <w:b/>
          <w:color w:val="000000" w:themeColor="text1"/>
          <w:sz w:val="20"/>
          <w:szCs w:val="20"/>
        </w:rPr>
      </w:pPr>
      <w:r>
        <w:rPr>
          <w:b/>
          <w:color w:val="000000" w:themeColor="text1"/>
          <w:sz w:val="20"/>
          <w:szCs w:val="20"/>
        </w:rPr>
        <w:t>10. Целевые показатели развития централизованной системы водоотведения</w:t>
      </w:r>
    </w:p>
    <w:p w:rsidR="000857E8" w:rsidRDefault="000857E8" w:rsidP="000857E8">
      <w:pPr>
        <w:autoSpaceDE w:val="0"/>
        <w:autoSpaceDN w:val="0"/>
        <w:adjustRightInd w:val="0"/>
        <w:ind w:firstLine="720"/>
        <w:rPr>
          <w:b/>
          <w:color w:val="000000" w:themeColor="text1"/>
          <w:sz w:val="20"/>
          <w:szCs w:val="20"/>
        </w:rPr>
      </w:pPr>
    </w:p>
    <w:p w:rsidR="000857E8" w:rsidRDefault="000857E8" w:rsidP="000857E8">
      <w:pPr>
        <w:autoSpaceDE w:val="0"/>
        <w:autoSpaceDN w:val="0"/>
        <w:adjustRightInd w:val="0"/>
        <w:ind w:firstLine="720"/>
        <w:rPr>
          <w:color w:val="000000" w:themeColor="text1"/>
          <w:sz w:val="20"/>
          <w:szCs w:val="20"/>
        </w:rPr>
      </w:pPr>
      <w:r>
        <w:rPr>
          <w:color w:val="000000" w:themeColor="text1"/>
          <w:sz w:val="20"/>
          <w:szCs w:val="20"/>
        </w:rPr>
        <w:t>В результате реализации настоящей схемы:</w:t>
      </w:r>
    </w:p>
    <w:p w:rsidR="000857E8" w:rsidRDefault="000857E8" w:rsidP="000857E8">
      <w:pPr>
        <w:autoSpaceDE w:val="0"/>
        <w:autoSpaceDN w:val="0"/>
        <w:adjustRightInd w:val="0"/>
        <w:rPr>
          <w:color w:val="000000" w:themeColor="text1"/>
          <w:sz w:val="20"/>
          <w:szCs w:val="20"/>
        </w:rPr>
      </w:pPr>
      <w:r>
        <w:rPr>
          <w:color w:val="000000" w:themeColor="text1"/>
          <w:sz w:val="20"/>
          <w:szCs w:val="20"/>
        </w:rPr>
        <w:t>- потребители будут обеспечены коммунальными услугами централизованного водоснабжения и водоотведения;</w:t>
      </w:r>
    </w:p>
    <w:p w:rsidR="000857E8" w:rsidRDefault="000857E8" w:rsidP="000857E8">
      <w:pPr>
        <w:autoSpaceDE w:val="0"/>
        <w:autoSpaceDN w:val="0"/>
        <w:adjustRightInd w:val="0"/>
        <w:rPr>
          <w:color w:val="000000" w:themeColor="text1"/>
          <w:sz w:val="20"/>
          <w:szCs w:val="20"/>
        </w:rPr>
      </w:pPr>
      <w:r>
        <w:rPr>
          <w:color w:val="000000" w:themeColor="text1"/>
          <w:sz w:val="20"/>
          <w:szCs w:val="20"/>
        </w:rPr>
        <w:t>- будет достигнуто повышение надежности и качества предоставления коммунальных услуг;</w:t>
      </w:r>
    </w:p>
    <w:p w:rsidR="000857E8" w:rsidRDefault="000857E8" w:rsidP="000857E8">
      <w:pPr>
        <w:autoSpaceDE w:val="0"/>
        <w:autoSpaceDN w:val="0"/>
        <w:adjustRightInd w:val="0"/>
        <w:rPr>
          <w:color w:val="000000" w:themeColor="text1"/>
          <w:sz w:val="20"/>
          <w:szCs w:val="20"/>
        </w:rPr>
      </w:pPr>
      <w:r>
        <w:rPr>
          <w:color w:val="000000" w:themeColor="text1"/>
          <w:sz w:val="20"/>
          <w:szCs w:val="20"/>
        </w:rPr>
        <w:t>- будет улучшена экологическая ситуация.</w:t>
      </w:r>
    </w:p>
    <w:p w:rsidR="000857E8" w:rsidRDefault="000857E8" w:rsidP="000857E8">
      <w:pPr>
        <w:ind w:firstLine="720"/>
        <w:rPr>
          <w:color w:val="000000" w:themeColor="text1"/>
          <w:sz w:val="20"/>
          <w:szCs w:val="20"/>
        </w:rPr>
      </w:pPr>
      <w:r>
        <w:rPr>
          <w:color w:val="000000" w:themeColor="text1"/>
          <w:sz w:val="20"/>
          <w:szCs w:val="20"/>
        </w:rPr>
        <w:t xml:space="preserve">Реализация мероприятий схемы направлена на увеличение мощности по водоснабжению и водоотведению для обеспечения подключения строящихся и существующих объектов Зеленчукского  сельского поселения в необходимых объемах и необходимой точке присоединения на период 2013 – 2027 </w:t>
      </w:r>
      <w:proofErr w:type="spellStart"/>
      <w:r>
        <w:rPr>
          <w:color w:val="000000" w:themeColor="text1"/>
          <w:sz w:val="20"/>
          <w:szCs w:val="20"/>
        </w:rPr>
        <w:t>г.г</w:t>
      </w:r>
      <w:proofErr w:type="spellEnd"/>
      <w:r>
        <w:rPr>
          <w:color w:val="000000" w:themeColor="text1"/>
          <w:sz w:val="20"/>
          <w:szCs w:val="20"/>
        </w:rPr>
        <w:t>. согласно техническому заданию.</w:t>
      </w:r>
    </w:p>
    <w:p w:rsidR="000857E8" w:rsidRDefault="000857E8" w:rsidP="000857E8">
      <w:pPr>
        <w:rPr>
          <w:color w:val="000000" w:themeColor="text1"/>
          <w:sz w:val="20"/>
          <w:szCs w:val="20"/>
        </w:rPr>
      </w:pPr>
    </w:p>
    <w:p w:rsidR="000857E8" w:rsidRDefault="000857E8" w:rsidP="000857E8">
      <w:pPr>
        <w:rPr>
          <w:b/>
          <w:color w:val="000000" w:themeColor="text1"/>
          <w:sz w:val="20"/>
          <w:szCs w:val="20"/>
        </w:rPr>
      </w:pPr>
      <w:r>
        <w:rPr>
          <w:b/>
          <w:color w:val="000000" w:themeColor="text1"/>
          <w:sz w:val="20"/>
          <w:szCs w:val="20"/>
        </w:rPr>
        <w:t xml:space="preserve">             11. Нормы современного законодательства, используемые при проведении работ по разработке схем водоснабжения и водоотведения</w:t>
      </w:r>
    </w:p>
    <w:p w:rsidR="000857E8" w:rsidRDefault="000857E8" w:rsidP="000857E8">
      <w:pPr>
        <w:jc w:val="center"/>
        <w:rPr>
          <w:b/>
          <w:color w:val="000000" w:themeColor="text1"/>
          <w:sz w:val="20"/>
          <w:szCs w:val="20"/>
        </w:rPr>
      </w:pPr>
    </w:p>
    <w:p w:rsidR="000857E8" w:rsidRDefault="000857E8" w:rsidP="000857E8">
      <w:pPr>
        <w:jc w:val="center"/>
        <w:rPr>
          <w:b/>
          <w:bCs/>
          <w:color w:val="000000" w:themeColor="text1"/>
          <w:sz w:val="20"/>
          <w:szCs w:val="20"/>
        </w:rPr>
      </w:pPr>
      <w:r>
        <w:rPr>
          <w:b/>
          <w:bCs/>
          <w:color w:val="000000" w:themeColor="text1"/>
          <w:sz w:val="20"/>
          <w:szCs w:val="20"/>
        </w:rPr>
        <w:t>Федеральные законы</w:t>
      </w:r>
    </w:p>
    <w:p w:rsidR="000857E8" w:rsidRDefault="000857E8" w:rsidP="000857E8">
      <w:pPr>
        <w:rPr>
          <w:color w:val="000000" w:themeColor="text1"/>
          <w:sz w:val="20"/>
          <w:szCs w:val="20"/>
        </w:rPr>
      </w:pPr>
      <w:r>
        <w:rPr>
          <w:color w:val="000000" w:themeColor="text1"/>
          <w:sz w:val="20"/>
          <w:szCs w:val="20"/>
        </w:rPr>
        <w:t xml:space="preserve">Конституция Российской Федерации от 12 декабря 1993 года </w:t>
      </w:r>
    </w:p>
    <w:p w:rsidR="000857E8" w:rsidRDefault="000857E8" w:rsidP="000857E8">
      <w:pPr>
        <w:rPr>
          <w:color w:val="000000" w:themeColor="text1"/>
          <w:sz w:val="20"/>
          <w:szCs w:val="20"/>
        </w:rPr>
      </w:pPr>
      <w:r>
        <w:rPr>
          <w:color w:val="000000" w:themeColor="text1"/>
          <w:sz w:val="20"/>
          <w:szCs w:val="20"/>
        </w:rPr>
        <w:t>Градостроительный кодекс Российской Федерации от 29 декабря 2004 года № 190-ФЗ</w:t>
      </w:r>
    </w:p>
    <w:p w:rsidR="000857E8" w:rsidRDefault="000857E8" w:rsidP="000857E8">
      <w:pPr>
        <w:rPr>
          <w:color w:val="000000" w:themeColor="text1"/>
          <w:sz w:val="20"/>
          <w:szCs w:val="20"/>
        </w:rPr>
      </w:pPr>
      <w:r>
        <w:rPr>
          <w:color w:val="000000" w:themeColor="text1"/>
          <w:sz w:val="20"/>
          <w:szCs w:val="20"/>
        </w:rPr>
        <w:t xml:space="preserve">Земельный кодекс Российской Федерации от 25 октября 2001 года № 136-ФЗ </w:t>
      </w:r>
    </w:p>
    <w:p w:rsidR="000857E8" w:rsidRDefault="000857E8" w:rsidP="000857E8">
      <w:pPr>
        <w:rPr>
          <w:color w:val="000000" w:themeColor="text1"/>
          <w:sz w:val="20"/>
          <w:szCs w:val="20"/>
        </w:rPr>
      </w:pPr>
      <w:r>
        <w:rPr>
          <w:color w:val="000000" w:themeColor="text1"/>
          <w:sz w:val="20"/>
          <w:szCs w:val="20"/>
        </w:rPr>
        <w:t>Жилищный кодекс Российской Федерации от 29 декабря 2004 года № 188-ФЗ</w:t>
      </w:r>
    </w:p>
    <w:p w:rsidR="000857E8" w:rsidRDefault="000857E8" w:rsidP="000857E8">
      <w:pPr>
        <w:rPr>
          <w:color w:val="000000" w:themeColor="text1"/>
          <w:sz w:val="20"/>
          <w:szCs w:val="20"/>
        </w:rPr>
      </w:pPr>
      <w:r>
        <w:rPr>
          <w:color w:val="000000" w:themeColor="text1"/>
          <w:sz w:val="20"/>
          <w:szCs w:val="20"/>
        </w:rPr>
        <w:t>Водный кодекс Российской Федерации от 3 июня 2006 года № 74-ФЗ</w:t>
      </w:r>
    </w:p>
    <w:p w:rsidR="000857E8" w:rsidRDefault="000857E8" w:rsidP="000857E8">
      <w:pPr>
        <w:jc w:val="both"/>
        <w:rPr>
          <w:b/>
          <w:bCs/>
          <w:color w:val="000000" w:themeColor="text1"/>
          <w:sz w:val="20"/>
          <w:szCs w:val="20"/>
        </w:rPr>
      </w:pPr>
      <w:r>
        <w:rPr>
          <w:color w:val="000000" w:themeColor="text1"/>
          <w:sz w:val="20"/>
          <w:szCs w:val="20"/>
        </w:rPr>
        <w:lastRenderedPageBreak/>
        <w:t>Федеральный закон от 6 октября 2003 года № 131-ФЗ «Об общих принципах организации   местного самоуправления в Российской Федерации»</w:t>
      </w:r>
    </w:p>
    <w:p w:rsidR="000857E8" w:rsidRDefault="000857E8" w:rsidP="000857E8">
      <w:pPr>
        <w:rPr>
          <w:b/>
          <w:bCs/>
          <w:color w:val="000000" w:themeColor="text1"/>
          <w:sz w:val="20"/>
          <w:szCs w:val="20"/>
        </w:rPr>
      </w:pPr>
      <w:r>
        <w:rPr>
          <w:color w:val="000000" w:themeColor="text1"/>
          <w:sz w:val="20"/>
          <w:szCs w:val="20"/>
        </w:rPr>
        <w:t xml:space="preserve">Федеральный закон от 30 марта 1999 года № 52-Ф3 «О санитарно-эпидемиологическом благополучии населения» </w:t>
      </w:r>
    </w:p>
    <w:p w:rsidR="000857E8" w:rsidRDefault="000857E8" w:rsidP="000857E8">
      <w:pPr>
        <w:rPr>
          <w:b/>
          <w:bCs/>
          <w:color w:val="000000" w:themeColor="text1"/>
          <w:sz w:val="20"/>
          <w:szCs w:val="20"/>
        </w:rPr>
      </w:pPr>
      <w:r>
        <w:rPr>
          <w:color w:val="000000" w:themeColor="text1"/>
          <w:kern w:val="36"/>
          <w:sz w:val="20"/>
          <w:szCs w:val="20"/>
        </w:rPr>
        <w:t xml:space="preserve">Федеральный закон Российской Федерации от 7 декабря 2011 г. N 416-ФЗ </w:t>
      </w:r>
      <w:r>
        <w:rPr>
          <w:color w:val="000000" w:themeColor="text1"/>
          <w:sz w:val="20"/>
          <w:szCs w:val="20"/>
        </w:rPr>
        <w:t xml:space="preserve">«О водоснабжении и водоотведении» </w:t>
      </w:r>
    </w:p>
    <w:p w:rsidR="000857E8" w:rsidRDefault="000857E8" w:rsidP="000857E8">
      <w:pPr>
        <w:rPr>
          <w:color w:val="000000" w:themeColor="text1"/>
          <w:sz w:val="20"/>
          <w:szCs w:val="20"/>
        </w:rPr>
      </w:pPr>
      <w:r>
        <w:rPr>
          <w:color w:val="000000" w:themeColor="text1"/>
          <w:sz w:val="20"/>
          <w:szCs w:val="20"/>
        </w:rPr>
        <w:t xml:space="preserve">Закон Российской Федерации от 21 февраля 1992 года № 2395-1 «О недрах» </w:t>
      </w:r>
    </w:p>
    <w:p w:rsidR="000857E8" w:rsidRDefault="000857E8" w:rsidP="000857E8">
      <w:pPr>
        <w:autoSpaceDE w:val="0"/>
        <w:autoSpaceDN w:val="0"/>
        <w:adjustRightInd w:val="0"/>
        <w:jc w:val="both"/>
        <w:rPr>
          <w:color w:val="000000" w:themeColor="text1"/>
          <w:sz w:val="20"/>
          <w:szCs w:val="20"/>
        </w:rPr>
      </w:pPr>
      <w:r>
        <w:rPr>
          <w:color w:val="000000" w:themeColor="text1"/>
          <w:sz w:val="20"/>
          <w:szCs w:val="20"/>
        </w:rPr>
        <w:t xml:space="preserve"> Федеральный закон от 30.12.2004г. № 210-ФЗ «Об основах регулирования тарифов организаций коммунального комплекса»</w:t>
      </w:r>
    </w:p>
    <w:p w:rsidR="000857E8" w:rsidRDefault="000857E8" w:rsidP="000857E8">
      <w:pPr>
        <w:jc w:val="center"/>
        <w:rPr>
          <w:b/>
          <w:bCs/>
          <w:color w:val="000000" w:themeColor="text1"/>
          <w:sz w:val="20"/>
          <w:szCs w:val="20"/>
        </w:rPr>
      </w:pPr>
    </w:p>
    <w:p w:rsidR="000857E8" w:rsidRDefault="000857E8" w:rsidP="000857E8">
      <w:pPr>
        <w:jc w:val="center"/>
        <w:rPr>
          <w:b/>
          <w:bCs/>
          <w:color w:val="000000" w:themeColor="text1"/>
          <w:sz w:val="20"/>
          <w:szCs w:val="20"/>
        </w:rPr>
      </w:pPr>
      <w:r>
        <w:rPr>
          <w:b/>
          <w:bCs/>
          <w:color w:val="000000" w:themeColor="text1"/>
          <w:sz w:val="20"/>
          <w:szCs w:val="20"/>
        </w:rPr>
        <w:t>Иные нормативные акты Российской Федерации</w:t>
      </w:r>
    </w:p>
    <w:p w:rsidR="000857E8" w:rsidRDefault="000857E8" w:rsidP="000857E8">
      <w:pPr>
        <w:autoSpaceDE w:val="0"/>
        <w:autoSpaceDN w:val="0"/>
        <w:adjustRightInd w:val="0"/>
        <w:jc w:val="both"/>
        <w:rPr>
          <w:color w:val="000000" w:themeColor="text1"/>
          <w:sz w:val="20"/>
          <w:szCs w:val="20"/>
        </w:rPr>
      </w:pPr>
      <w:r>
        <w:rPr>
          <w:color w:val="000000" w:themeColor="text1"/>
          <w:sz w:val="20"/>
          <w:szCs w:val="20"/>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w:t>
      </w:r>
    </w:p>
    <w:p w:rsidR="000857E8" w:rsidRDefault="000857E8" w:rsidP="000857E8">
      <w:pPr>
        <w:jc w:val="center"/>
        <w:rPr>
          <w:b/>
          <w:bCs/>
          <w:color w:val="000000" w:themeColor="text1"/>
          <w:sz w:val="20"/>
          <w:szCs w:val="20"/>
        </w:rPr>
      </w:pPr>
      <w:r>
        <w:rPr>
          <w:b/>
          <w:bCs/>
          <w:color w:val="000000" w:themeColor="text1"/>
          <w:sz w:val="20"/>
          <w:szCs w:val="20"/>
        </w:rPr>
        <w:t>Строительные нормы и правила (СНиП)</w:t>
      </w:r>
    </w:p>
    <w:p w:rsidR="000857E8" w:rsidRDefault="000857E8" w:rsidP="000857E8">
      <w:pPr>
        <w:rPr>
          <w:color w:val="000000" w:themeColor="text1"/>
          <w:sz w:val="20"/>
          <w:szCs w:val="20"/>
        </w:rPr>
      </w:pPr>
      <w:r>
        <w:rPr>
          <w:color w:val="000000" w:themeColor="text1"/>
          <w:sz w:val="20"/>
          <w:szCs w:val="20"/>
        </w:rPr>
        <w:t>СНиП 2.04.01-85* Внутренний водопровод и канализация зданий</w:t>
      </w:r>
    </w:p>
    <w:p w:rsidR="000857E8" w:rsidRDefault="000857E8" w:rsidP="000857E8">
      <w:pPr>
        <w:rPr>
          <w:color w:val="000000" w:themeColor="text1"/>
          <w:sz w:val="20"/>
          <w:szCs w:val="20"/>
        </w:rPr>
      </w:pPr>
      <w:r>
        <w:rPr>
          <w:color w:val="000000" w:themeColor="text1"/>
          <w:sz w:val="20"/>
          <w:szCs w:val="20"/>
        </w:rPr>
        <w:t xml:space="preserve">СНиП 2.04.02-84* Водоснабжение. Наружные сети и сооружения </w:t>
      </w:r>
    </w:p>
    <w:p w:rsidR="000857E8" w:rsidRDefault="000857E8" w:rsidP="000857E8">
      <w:pPr>
        <w:rPr>
          <w:color w:val="000000" w:themeColor="text1"/>
          <w:sz w:val="20"/>
          <w:szCs w:val="20"/>
        </w:rPr>
      </w:pPr>
      <w:r>
        <w:rPr>
          <w:color w:val="000000" w:themeColor="text1"/>
          <w:sz w:val="20"/>
          <w:szCs w:val="20"/>
        </w:rPr>
        <w:t xml:space="preserve">СНиП 2.04.03-85 Канализация. Наружные сети и сооружения </w:t>
      </w:r>
    </w:p>
    <w:p w:rsidR="000857E8" w:rsidRDefault="000857E8" w:rsidP="000857E8">
      <w:pPr>
        <w:rPr>
          <w:color w:val="000000" w:themeColor="text1"/>
          <w:sz w:val="20"/>
          <w:szCs w:val="20"/>
        </w:rPr>
      </w:pPr>
      <w:r>
        <w:rPr>
          <w:color w:val="000000" w:themeColor="text1"/>
          <w:sz w:val="20"/>
          <w:szCs w:val="20"/>
        </w:rPr>
        <w:t xml:space="preserve">СНиП 2.05.06-85* Магистральные трубопроводы </w:t>
      </w:r>
    </w:p>
    <w:p w:rsidR="000857E8" w:rsidRDefault="000857E8" w:rsidP="000857E8">
      <w:pPr>
        <w:autoSpaceDN w:val="0"/>
        <w:adjustRightInd w:val="0"/>
        <w:jc w:val="center"/>
        <w:rPr>
          <w:b/>
          <w:bCs/>
          <w:color w:val="000000" w:themeColor="text1"/>
          <w:sz w:val="20"/>
          <w:szCs w:val="20"/>
        </w:rPr>
      </w:pPr>
    </w:p>
    <w:p w:rsidR="000857E8" w:rsidRDefault="000857E8" w:rsidP="000857E8">
      <w:pPr>
        <w:autoSpaceDN w:val="0"/>
        <w:adjustRightInd w:val="0"/>
        <w:jc w:val="center"/>
        <w:rPr>
          <w:b/>
          <w:bCs/>
          <w:color w:val="000000" w:themeColor="text1"/>
          <w:sz w:val="20"/>
          <w:szCs w:val="20"/>
        </w:rPr>
      </w:pPr>
      <w:r>
        <w:rPr>
          <w:b/>
          <w:bCs/>
          <w:color w:val="000000" w:themeColor="text1"/>
          <w:sz w:val="20"/>
          <w:szCs w:val="20"/>
        </w:rPr>
        <w:t>Санитарные правила и нормы (СанПиН)</w:t>
      </w:r>
    </w:p>
    <w:p w:rsidR="000857E8" w:rsidRDefault="000857E8" w:rsidP="000857E8">
      <w:pPr>
        <w:autoSpaceDN w:val="0"/>
        <w:adjustRightInd w:val="0"/>
        <w:rPr>
          <w:color w:val="000000" w:themeColor="text1"/>
          <w:sz w:val="20"/>
          <w:szCs w:val="20"/>
        </w:rPr>
      </w:pPr>
      <w:r>
        <w:rPr>
          <w:color w:val="000000" w:themeColor="text1"/>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0857E8" w:rsidRDefault="000857E8" w:rsidP="000857E8">
      <w:pPr>
        <w:autoSpaceDN w:val="0"/>
        <w:adjustRightInd w:val="0"/>
        <w:rPr>
          <w:color w:val="000000" w:themeColor="text1"/>
          <w:sz w:val="20"/>
          <w:szCs w:val="20"/>
        </w:rPr>
      </w:pPr>
      <w:r>
        <w:rPr>
          <w:color w:val="000000" w:themeColor="text1"/>
          <w:sz w:val="20"/>
          <w:szCs w:val="20"/>
        </w:rPr>
        <w:t xml:space="preserve">СанПиН 2.1.4.1110-02 Зоны санитарной охраны источников водоснабжения и водопроводов питьевого назначения </w:t>
      </w:r>
    </w:p>
    <w:p w:rsidR="000857E8" w:rsidRDefault="000857E8" w:rsidP="000857E8">
      <w:pPr>
        <w:autoSpaceDN w:val="0"/>
        <w:adjustRightInd w:val="0"/>
        <w:rPr>
          <w:color w:val="000000" w:themeColor="text1"/>
          <w:sz w:val="20"/>
          <w:szCs w:val="20"/>
        </w:rPr>
      </w:pPr>
      <w:r>
        <w:rPr>
          <w:color w:val="000000" w:themeColor="text1"/>
          <w:sz w:val="20"/>
          <w:szCs w:val="20"/>
        </w:rPr>
        <w:t>СанПиН 2.1.4.1175-02 Гигиенические требования к качеству воды нецентрализованного водоснабжения. Санитарная охрана источников</w:t>
      </w:r>
    </w:p>
    <w:p w:rsidR="000857E8" w:rsidRDefault="000857E8" w:rsidP="000857E8">
      <w:pPr>
        <w:rPr>
          <w:color w:val="000000" w:themeColor="text1"/>
          <w:sz w:val="20"/>
          <w:szCs w:val="20"/>
        </w:rPr>
      </w:pPr>
      <w:r>
        <w:rPr>
          <w:color w:val="000000" w:themeColor="text1"/>
          <w:sz w:val="20"/>
          <w:szCs w:val="20"/>
        </w:rPr>
        <w:t>СанПиН 2.1.2.2645-10 Санитарно-эпидемиологические требования к условиям проживания в жилых зданиях и помещениях</w:t>
      </w:r>
    </w:p>
    <w:p w:rsidR="000857E8" w:rsidRDefault="000857E8" w:rsidP="000857E8">
      <w:pPr>
        <w:autoSpaceDN w:val="0"/>
        <w:adjustRightInd w:val="0"/>
        <w:jc w:val="center"/>
        <w:rPr>
          <w:b/>
          <w:bCs/>
          <w:color w:val="000000" w:themeColor="text1"/>
          <w:sz w:val="20"/>
          <w:szCs w:val="20"/>
        </w:rPr>
      </w:pPr>
    </w:p>
    <w:p w:rsidR="000857E8" w:rsidRDefault="000857E8" w:rsidP="000857E8">
      <w:pPr>
        <w:autoSpaceDN w:val="0"/>
        <w:adjustRightInd w:val="0"/>
        <w:jc w:val="center"/>
        <w:rPr>
          <w:b/>
          <w:bCs/>
          <w:color w:val="000000" w:themeColor="text1"/>
          <w:sz w:val="20"/>
          <w:szCs w:val="20"/>
        </w:rPr>
      </w:pPr>
      <w:r>
        <w:rPr>
          <w:b/>
          <w:bCs/>
          <w:color w:val="000000" w:themeColor="text1"/>
          <w:sz w:val="20"/>
          <w:szCs w:val="20"/>
        </w:rPr>
        <w:t>Санитарные правила (СП)</w:t>
      </w:r>
    </w:p>
    <w:p w:rsidR="000857E8" w:rsidRDefault="000857E8" w:rsidP="000857E8">
      <w:pPr>
        <w:autoSpaceDN w:val="0"/>
        <w:adjustRightInd w:val="0"/>
        <w:rPr>
          <w:color w:val="000000" w:themeColor="text1"/>
          <w:sz w:val="20"/>
          <w:szCs w:val="20"/>
        </w:rPr>
      </w:pPr>
      <w:r>
        <w:rPr>
          <w:color w:val="000000" w:themeColor="text1"/>
          <w:sz w:val="20"/>
          <w:szCs w:val="20"/>
        </w:rPr>
        <w:t>СП 2.1.5.1059-01 Гигиенические требования к охране подземных вод от загрязнения</w:t>
      </w:r>
    </w:p>
    <w:p w:rsidR="000857E8" w:rsidRDefault="000857E8" w:rsidP="000857E8">
      <w:pPr>
        <w:jc w:val="center"/>
        <w:rPr>
          <w:b/>
          <w:bCs/>
          <w:color w:val="000000" w:themeColor="text1"/>
          <w:sz w:val="20"/>
          <w:szCs w:val="20"/>
        </w:rPr>
      </w:pPr>
      <w:r>
        <w:rPr>
          <w:b/>
          <w:bCs/>
          <w:color w:val="000000" w:themeColor="text1"/>
          <w:sz w:val="20"/>
          <w:szCs w:val="20"/>
        </w:rPr>
        <w:t>Гигиенические нормативы (ГН)</w:t>
      </w:r>
    </w:p>
    <w:p w:rsidR="000857E8" w:rsidRDefault="000857E8" w:rsidP="000857E8">
      <w:pPr>
        <w:rPr>
          <w:bCs/>
          <w:color w:val="000000" w:themeColor="text1"/>
          <w:sz w:val="20"/>
          <w:szCs w:val="20"/>
        </w:rPr>
      </w:pPr>
      <w:r>
        <w:rPr>
          <w:bCs/>
          <w:color w:val="000000" w:themeColor="text1"/>
          <w:sz w:val="20"/>
          <w:szCs w:val="20"/>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0857E8" w:rsidRDefault="000857E8" w:rsidP="000857E8">
      <w:pPr>
        <w:rPr>
          <w:color w:val="000000" w:themeColor="text1"/>
          <w:sz w:val="20"/>
          <w:szCs w:val="20"/>
        </w:rPr>
      </w:pPr>
      <w:r>
        <w:rPr>
          <w:bCs/>
          <w:color w:val="000000" w:themeColor="text1"/>
          <w:sz w:val="20"/>
          <w:szCs w:val="20"/>
        </w:rPr>
        <w:t>ГН 2.1.5.2280-07 Предельно допустимые концентрации (ПДК) химических веществ в воде водных объектов хозяйственно-питьевого и культурно-бытового водопользования. Дополнения и изменения № 1 к ГН 2.1.5.1315-03.</w:t>
      </w:r>
    </w:p>
    <w:p w:rsidR="004E1ADD" w:rsidRPr="004E1ADD" w:rsidRDefault="004E1ADD" w:rsidP="0097483F">
      <w:pPr>
        <w:rPr>
          <w:sz w:val="28"/>
          <w:szCs w:val="28"/>
        </w:rPr>
      </w:pPr>
    </w:p>
    <w:p w:rsidR="004E1ADD" w:rsidRPr="004E1ADD" w:rsidRDefault="004E1ADD" w:rsidP="0097483F">
      <w:pPr>
        <w:shd w:val="clear" w:color="auto" w:fill="FFFFFF"/>
        <w:ind w:right="-383"/>
        <w:jc w:val="center"/>
        <w:rPr>
          <w:b/>
          <w:bCs/>
          <w:i/>
          <w:spacing w:val="1"/>
          <w:sz w:val="20"/>
          <w:szCs w:val="20"/>
        </w:rPr>
      </w:pPr>
    </w:p>
    <w:sectPr w:rsidR="004E1ADD" w:rsidRPr="004E1ADD" w:rsidSect="00602482">
      <w:pgSz w:w="11905" w:h="16837"/>
      <w:pgMar w:top="567"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A97314"/>
    <w:multiLevelType w:val="multilevel"/>
    <w:tmpl w:val="4044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D25920"/>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CE3D9E"/>
    <w:multiLevelType w:val="hybridMultilevel"/>
    <w:tmpl w:val="3F8E9ABE"/>
    <w:lvl w:ilvl="0" w:tplc="B9BC1B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BC31F9F"/>
    <w:multiLevelType w:val="multilevel"/>
    <w:tmpl w:val="AC502A72"/>
    <w:lvl w:ilvl="0">
      <w:start w:val="1"/>
      <w:numFmt w:val="decimal"/>
      <w:lvlText w:val="%1."/>
      <w:lvlJc w:val="left"/>
      <w:pPr>
        <w:ind w:left="720" w:hanging="360"/>
      </w:pPr>
      <w:rPr>
        <w:rFonts w:hint="default"/>
        <w:color w:val="00000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F86773A"/>
    <w:multiLevelType w:val="hybridMultilevel"/>
    <w:tmpl w:val="9970D37E"/>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nsid w:val="32FD5CCA"/>
    <w:multiLevelType w:val="hybridMultilevel"/>
    <w:tmpl w:val="26D8B672"/>
    <w:lvl w:ilvl="0" w:tplc="40E6137E">
      <w:start w:val="1"/>
      <w:numFmt w:val="decimal"/>
      <w:lvlText w:val="%1."/>
      <w:lvlJc w:val="left"/>
      <w:pPr>
        <w:ind w:left="1710" w:hanging="360"/>
      </w:pPr>
    </w:lvl>
    <w:lvl w:ilvl="1" w:tplc="04190019">
      <w:start w:val="1"/>
      <w:numFmt w:val="lowerLetter"/>
      <w:lvlText w:val="%2."/>
      <w:lvlJc w:val="left"/>
      <w:pPr>
        <w:ind w:left="2430" w:hanging="360"/>
      </w:pPr>
    </w:lvl>
    <w:lvl w:ilvl="2" w:tplc="0419001B">
      <w:start w:val="1"/>
      <w:numFmt w:val="lowerRoman"/>
      <w:lvlText w:val="%3."/>
      <w:lvlJc w:val="right"/>
      <w:pPr>
        <w:ind w:left="3150" w:hanging="180"/>
      </w:pPr>
    </w:lvl>
    <w:lvl w:ilvl="3" w:tplc="0419000F">
      <w:start w:val="1"/>
      <w:numFmt w:val="decimal"/>
      <w:lvlText w:val="%4."/>
      <w:lvlJc w:val="left"/>
      <w:pPr>
        <w:ind w:left="3870" w:hanging="360"/>
      </w:pPr>
    </w:lvl>
    <w:lvl w:ilvl="4" w:tplc="04190019">
      <w:start w:val="1"/>
      <w:numFmt w:val="lowerLetter"/>
      <w:lvlText w:val="%5."/>
      <w:lvlJc w:val="left"/>
      <w:pPr>
        <w:ind w:left="4590" w:hanging="360"/>
      </w:pPr>
    </w:lvl>
    <w:lvl w:ilvl="5" w:tplc="0419001B">
      <w:start w:val="1"/>
      <w:numFmt w:val="lowerRoman"/>
      <w:lvlText w:val="%6."/>
      <w:lvlJc w:val="right"/>
      <w:pPr>
        <w:ind w:left="5310" w:hanging="180"/>
      </w:pPr>
    </w:lvl>
    <w:lvl w:ilvl="6" w:tplc="0419000F">
      <w:start w:val="1"/>
      <w:numFmt w:val="decimal"/>
      <w:lvlText w:val="%7."/>
      <w:lvlJc w:val="left"/>
      <w:pPr>
        <w:ind w:left="6030" w:hanging="360"/>
      </w:pPr>
    </w:lvl>
    <w:lvl w:ilvl="7" w:tplc="04190019">
      <w:start w:val="1"/>
      <w:numFmt w:val="lowerLetter"/>
      <w:lvlText w:val="%8."/>
      <w:lvlJc w:val="left"/>
      <w:pPr>
        <w:ind w:left="6750" w:hanging="360"/>
      </w:pPr>
    </w:lvl>
    <w:lvl w:ilvl="8" w:tplc="0419001B">
      <w:start w:val="1"/>
      <w:numFmt w:val="lowerRoman"/>
      <w:lvlText w:val="%9."/>
      <w:lvlJc w:val="right"/>
      <w:pPr>
        <w:ind w:left="7470" w:hanging="180"/>
      </w:pPr>
    </w:lvl>
  </w:abstractNum>
  <w:abstractNum w:abstractNumId="10">
    <w:nsid w:val="63963C48"/>
    <w:multiLevelType w:val="hybridMultilevel"/>
    <w:tmpl w:val="B83ED1C0"/>
    <w:lvl w:ilvl="0" w:tplc="AFF0F7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967707F"/>
    <w:multiLevelType w:val="multilevel"/>
    <w:tmpl w:val="BBC0604C"/>
    <w:lvl w:ilvl="0">
      <w:start w:val="1"/>
      <w:numFmt w:val="decimal"/>
      <w:lvlText w:val="%1."/>
      <w:lvlJc w:val="left"/>
      <w:pPr>
        <w:ind w:left="720" w:hanging="360"/>
      </w:pPr>
      <w:rPr>
        <w:rFonts w:hint="default"/>
        <w:color w:val="000000"/>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740F3B61"/>
    <w:multiLevelType w:val="hybridMultilevel"/>
    <w:tmpl w:val="7CE4C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A342C9"/>
    <w:multiLevelType w:val="multilevel"/>
    <w:tmpl w:val="9308283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7AE15E66"/>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D754D1E"/>
    <w:multiLevelType w:val="hybridMultilevel"/>
    <w:tmpl w:val="27041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11"/>
  </w:num>
  <w:num w:numId="5">
    <w:abstractNumId w:val="10"/>
  </w:num>
  <w:num w:numId="6">
    <w:abstractNumId w:val="12"/>
  </w:num>
  <w:num w:numId="7">
    <w:abstractNumId w:val="6"/>
  </w:num>
  <w:num w:numId="8">
    <w:abstractNumId w:val="15"/>
  </w:num>
  <w:num w:numId="9">
    <w:abstractNumId w:val="5"/>
  </w:num>
  <w:num w:numId="10">
    <w:abstractNumId w:val="14"/>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3"/>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DF"/>
    <w:rsid w:val="00007A55"/>
    <w:rsid w:val="00027A32"/>
    <w:rsid w:val="000857E8"/>
    <w:rsid w:val="000C4BE6"/>
    <w:rsid w:val="00153823"/>
    <w:rsid w:val="00172A8F"/>
    <w:rsid w:val="001A2A2F"/>
    <w:rsid w:val="001E7A98"/>
    <w:rsid w:val="001F705F"/>
    <w:rsid w:val="00210830"/>
    <w:rsid w:val="002204EE"/>
    <w:rsid w:val="00247E77"/>
    <w:rsid w:val="00263265"/>
    <w:rsid w:val="002E23FA"/>
    <w:rsid w:val="0032012A"/>
    <w:rsid w:val="003317A6"/>
    <w:rsid w:val="00374283"/>
    <w:rsid w:val="003C67E5"/>
    <w:rsid w:val="003E0FFC"/>
    <w:rsid w:val="004017D2"/>
    <w:rsid w:val="004E1ADD"/>
    <w:rsid w:val="00565A36"/>
    <w:rsid w:val="00581D47"/>
    <w:rsid w:val="005E34AD"/>
    <w:rsid w:val="00602482"/>
    <w:rsid w:val="00623AB3"/>
    <w:rsid w:val="0063139B"/>
    <w:rsid w:val="0065440E"/>
    <w:rsid w:val="006B1BA7"/>
    <w:rsid w:val="00771A28"/>
    <w:rsid w:val="007863F8"/>
    <w:rsid w:val="00797EB7"/>
    <w:rsid w:val="00811AB6"/>
    <w:rsid w:val="00881897"/>
    <w:rsid w:val="008B4F28"/>
    <w:rsid w:val="0097483F"/>
    <w:rsid w:val="009B2035"/>
    <w:rsid w:val="009E197A"/>
    <w:rsid w:val="00A61190"/>
    <w:rsid w:val="00B067DF"/>
    <w:rsid w:val="00B06F60"/>
    <w:rsid w:val="00CD3401"/>
    <w:rsid w:val="00CD760E"/>
    <w:rsid w:val="00DA568B"/>
    <w:rsid w:val="00DF3EB7"/>
    <w:rsid w:val="00E5385D"/>
    <w:rsid w:val="00E57DAB"/>
    <w:rsid w:val="00E6710D"/>
    <w:rsid w:val="00E724F3"/>
    <w:rsid w:val="00E77E12"/>
    <w:rsid w:val="00E969A8"/>
    <w:rsid w:val="00EA54FC"/>
    <w:rsid w:val="00EA69EC"/>
    <w:rsid w:val="00F34998"/>
    <w:rsid w:val="00F73132"/>
    <w:rsid w:val="00FA48B9"/>
    <w:rsid w:val="00FB61B0"/>
    <w:rsid w:val="00FC382F"/>
    <w:rsid w:val="00FC3A1E"/>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Andale Sans UI"/>
      <w:kern w:val="1"/>
      <w:sz w:val="24"/>
      <w:szCs w:val="24"/>
    </w:rPr>
  </w:style>
  <w:style w:type="paragraph" w:styleId="3">
    <w:name w:val="heading 3"/>
    <w:aliases w:val="Знак,Знак3,Знак3 Знак"/>
    <w:basedOn w:val="a"/>
    <w:next w:val="a"/>
    <w:link w:val="30"/>
    <w:semiHidden/>
    <w:unhideWhenUsed/>
    <w:qFormat/>
    <w:rsid w:val="000857E8"/>
    <w:pPr>
      <w:keepNext/>
      <w:widowControl/>
      <w:suppressAutoHyphens w:val="0"/>
      <w:spacing w:before="240" w:after="60"/>
      <w:outlineLvl w:val="2"/>
    </w:pPr>
    <w:rPr>
      <w:rFonts w:ascii="Arial" w:eastAsia="Times New Roman"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 Курсив"/>
    <w:rPr>
      <w:rFonts w:ascii="Candara" w:eastAsia="Candara" w:hAnsi="Candara" w:cs="Candara"/>
      <w:b w:val="0"/>
      <w:bCs w:val="0"/>
      <w:i/>
      <w:iCs/>
      <w:caps w:val="0"/>
      <w:smallCaps w:val="0"/>
      <w:strike w:val="0"/>
      <w:dstrike w:val="0"/>
      <w:spacing w:val="0"/>
      <w:sz w:val="26"/>
      <w:szCs w:val="26"/>
    </w:rPr>
  </w:style>
  <w:style w:type="character" w:customStyle="1" w:styleId="10">
    <w:name w:val="Заголовок №1 + Не полужирный;Курсив"/>
    <w:rPr>
      <w:rFonts w:ascii="Candara" w:eastAsia="Candara" w:hAnsi="Candara" w:cs="Candara"/>
      <w:b/>
      <w:bCs/>
      <w:i/>
      <w:iCs/>
      <w:caps w:val="0"/>
      <w:smallCaps w:val="0"/>
      <w:strike w:val="0"/>
      <w:dstrike w:val="0"/>
      <w:spacing w:val="0"/>
      <w:sz w:val="26"/>
      <w:szCs w:val="26"/>
    </w:rPr>
  </w:style>
  <w:style w:type="character" w:customStyle="1" w:styleId="1pt">
    <w:name w:val="Основной текст + Интервал 1 pt"/>
    <w:rPr>
      <w:rFonts w:ascii="Times New Roman" w:eastAsia="Times New Roman" w:hAnsi="Times New Roman" w:cs="Times New Roman"/>
      <w:b w:val="0"/>
      <w:bCs w:val="0"/>
      <w:i w:val="0"/>
      <w:iCs w:val="0"/>
      <w:caps w:val="0"/>
      <w:smallCaps w:val="0"/>
      <w:strike w:val="0"/>
      <w:dstrike w:val="0"/>
      <w:spacing w:val="30"/>
      <w:sz w:val="20"/>
      <w:szCs w:val="20"/>
    </w:rPr>
  </w:style>
  <w:style w:type="paragraph" w:customStyle="1" w:styleId="a3">
    <w:name w:val="Заголовок"/>
    <w:basedOn w:val="a"/>
    <w:next w:val="a4"/>
    <w:pPr>
      <w:keepNext/>
      <w:spacing w:before="240" w:after="120"/>
    </w:pPr>
    <w:rPr>
      <w:rFonts w:ascii="Arial" w:eastAsia="MS PGothic" w:hAnsi="Arial" w:cs="Tahoma"/>
      <w:sz w:val="28"/>
      <w:szCs w:val="28"/>
    </w:rPr>
  </w:style>
  <w:style w:type="paragraph" w:styleId="a4">
    <w:name w:val="Body Text"/>
    <w:basedOn w:val="a"/>
    <w:pPr>
      <w:spacing w:after="120"/>
    </w:pPr>
  </w:style>
  <w:style w:type="paragraph" w:styleId="a5">
    <w:name w:val="Title"/>
    <w:basedOn w:val="a"/>
    <w:next w:val="a4"/>
    <w:qFormat/>
    <w:pPr>
      <w:keepNext/>
      <w:spacing w:before="240" w:after="120"/>
    </w:pPr>
    <w:rPr>
      <w:rFonts w:ascii="Arial" w:hAnsi="Arial" w:cs="Tahoma"/>
      <w:sz w:val="28"/>
      <w:szCs w:val="28"/>
    </w:rPr>
  </w:style>
  <w:style w:type="paragraph" w:styleId="a6">
    <w:name w:val="Subtitle"/>
    <w:basedOn w:val="a5"/>
    <w:next w:val="a4"/>
    <w:qFormat/>
    <w:pPr>
      <w:jc w:val="center"/>
    </w:pPr>
    <w:rPr>
      <w:i/>
      <w:iCs/>
    </w:rPr>
  </w:style>
  <w:style w:type="paragraph" w:styleId="a7">
    <w:name w:val="List"/>
    <w:basedOn w:val="a4"/>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Абзац списка1"/>
    <w:basedOn w:val="a"/>
    <w:pPr>
      <w:ind w:left="720"/>
    </w:pPr>
  </w:style>
  <w:style w:type="paragraph" w:customStyle="1" w:styleId="14">
    <w:name w:val="Заголовок №1"/>
    <w:basedOn w:val="a"/>
    <w:pPr>
      <w:shd w:val="clear" w:color="auto" w:fill="FFFFFF"/>
      <w:spacing w:after="420" w:line="0" w:lineRule="atLeast"/>
      <w:jc w:val="center"/>
    </w:pPr>
    <w:rPr>
      <w:rFonts w:ascii="Candara" w:eastAsia="Candara" w:hAnsi="Candara" w:cs="Candara"/>
      <w:b/>
      <w:bCs/>
      <w:sz w:val="26"/>
      <w:szCs w:val="26"/>
    </w:rPr>
  </w:style>
  <w:style w:type="paragraph" w:customStyle="1" w:styleId="15">
    <w:name w:val="Основной текст1"/>
    <w:basedOn w:val="a"/>
    <w:pPr>
      <w:shd w:val="clear" w:color="auto" w:fill="FFFFFF"/>
      <w:spacing w:line="0" w:lineRule="atLeast"/>
    </w:pPr>
    <w:rPr>
      <w:rFonts w:eastAsia="Times New Roman"/>
      <w:sz w:val="20"/>
      <w:szCs w:val="20"/>
    </w:rPr>
  </w:style>
  <w:style w:type="paragraph" w:customStyle="1" w:styleId="31">
    <w:name w:val="Основной текст (3)"/>
    <w:basedOn w:val="a"/>
    <w:pPr>
      <w:shd w:val="clear" w:color="auto" w:fill="FFFFFF"/>
      <w:spacing w:line="0" w:lineRule="atLeast"/>
      <w:jc w:val="both"/>
    </w:pPr>
    <w:rPr>
      <w:rFonts w:eastAsia="Times New Roman"/>
      <w:b/>
      <w:bCs/>
      <w:sz w:val="22"/>
      <w:szCs w:val="22"/>
    </w:rPr>
  </w:style>
  <w:style w:type="paragraph" w:customStyle="1" w:styleId="2">
    <w:name w:val="Основной текст (2)"/>
    <w:basedOn w:val="a"/>
    <w:pPr>
      <w:shd w:val="clear" w:color="auto" w:fill="FFFFFF"/>
      <w:spacing w:line="0" w:lineRule="atLeast"/>
      <w:jc w:val="both"/>
    </w:pPr>
    <w:rPr>
      <w:rFonts w:eastAsia="Times New Roman"/>
      <w:b/>
      <w:bCs/>
      <w:sz w:val="21"/>
      <w:szCs w:val="21"/>
    </w:rPr>
  </w:style>
  <w:style w:type="paragraph" w:customStyle="1" w:styleId="a8">
    <w:name w:val="Содержимое врезки"/>
    <w:basedOn w:val="a4"/>
  </w:style>
  <w:style w:type="paragraph" w:customStyle="1" w:styleId="a9">
    <w:name w:val="Содержимое таблицы"/>
    <w:basedOn w:val="a"/>
    <w:pPr>
      <w:suppressLineNumbers/>
    </w:pPr>
  </w:style>
  <w:style w:type="table" w:styleId="aa">
    <w:name w:val="Table Grid"/>
    <w:basedOn w:val="a1"/>
    <w:rsid w:val="00E77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EA54FC"/>
    <w:rPr>
      <w:rFonts w:ascii="Tahoma" w:hAnsi="Tahoma" w:cs="Tahoma"/>
      <w:sz w:val="16"/>
      <w:szCs w:val="16"/>
    </w:rPr>
  </w:style>
  <w:style w:type="character" w:customStyle="1" w:styleId="ac">
    <w:name w:val="Текст выноски Знак"/>
    <w:link w:val="ab"/>
    <w:rsid w:val="00EA54FC"/>
    <w:rPr>
      <w:rFonts w:ascii="Tahoma" w:eastAsia="Andale Sans UI" w:hAnsi="Tahoma" w:cs="Tahoma"/>
      <w:kern w:val="1"/>
      <w:sz w:val="16"/>
      <w:szCs w:val="16"/>
    </w:rPr>
  </w:style>
  <w:style w:type="paragraph" w:styleId="ad">
    <w:name w:val="List Paragraph"/>
    <w:basedOn w:val="a"/>
    <w:uiPriority w:val="34"/>
    <w:qFormat/>
    <w:rsid w:val="00FA48B9"/>
    <w:pPr>
      <w:ind w:left="708"/>
    </w:pPr>
  </w:style>
  <w:style w:type="paragraph" w:styleId="ae">
    <w:name w:val="No Spacing"/>
    <w:uiPriority w:val="1"/>
    <w:qFormat/>
    <w:rsid w:val="003E0FFC"/>
    <w:pPr>
      <w:widowControl w:val="0"/>
      <w:suppressAutoHyphens/>
    </w:pPr>
    <w:rPr>
      <w:rFonts w:eastAsia="Andale Sans UI"/>
      <w:kern w:val="1"/>
      <w:sz w:val="24"/>
      <w:szCs w:val="24"/>
    </w:rPr>
  </w:style>
  <w:style w:type="paragraph" w:styleId="af">
    <w:name w:val="Body Text Indent"/>
    <w:basedOn w:val="a"/>
    <w:link w:val="af0"/>
    <w:rsid w:val="004E1ADD"/>
    <w:pPr>
      <w:suppressAutoHyphens w:val="0"/>
      <w:autoSpaceDE w:val="0"/>
      <w:autoSpaceDN w:val="0"/>
      <w:adjustRightInd w:val="0"/>
      <w:ind w:firstLine="567"/>
    </w:pPr>
    <w:rPr>
      <w:rFonts w:ascii="Arial" w:eastAsia="Times New Roman" w:hAnsi="Arial"/>
      <w:kern w:val="0"/>
    </w:rPr>
  </w:style>
  <w:style w:type="character" w:customStyle="1" w:styleId="af0">
    <w:name w:val="Основной текст с отступом Знак"/>
    <w:basedOn w:val="a0"/>
    <w:link w:val="af"/>
    <w:rsid w:val="004E1ADD"/>
    <w:rPr>
      <w:rFonts w:ascii="Arial" w:hAnsi="Arial"/>
      <w:sz w:val="24"/>
      <w:szCs w:val="24"/>
    </w:rPr>
  </w:style>
  <w:style w:type="character" w:styleId="af1">
    <w:name w:val="Hyperlink"/>
    <w:rsid w:val="004E1ADD"/>
    <w:rPr>
      <w:color w:val="0000FF"/>
      <w:u w:val="single"/>
    </w:rPr>
  </w:style>
  <w:style w:type="paragraph" w:styleId="af2">
    <w:name w:val="Normal (Web)"/>
    <w:basedOn w:val="a"/>
    <w:rsid w:val="004E1ADD"/>
    <w:pPr>
      <w:widowControl/>
      <w:suppressAutoHyphens w:val="0"/>
      <w:spacing w:before="100" w:beforeAutospacing="1" w:after="100" w:afterAutospacing="1"/>
    </w:pPr>
    <w:rPr>
      <w:rFonts w:eastAsia="Times New Roman"/>
      <w:kern w:val="0"/>
    </w:rPr>
  </w:style>
  <w:style w:type="character" w:customStyle="1" w:styleId="apple-converted-space">
    <w:name w:val="apple-converted-space"/>
    <w:basedOn w:val="a0"/>
    <w:rsid w:val="004E1ADD"/>
  </w:style>
  <w:style w:type="character" w:styleId="af3">
    <w:name w:val="Strong"/>
    <w:qFormat/>
    <w:rsid w:val="004E1ADD"/>
    <w:rPr>
      <w:b/>
      <w:bCs/>
    </w:rPr>
  </w:style>
  <w:style w:type="paragraph" w:styleId="af4">
    <w:name w:val="footer"/>
    <w:basedOn w:val="a"/>
    <w:link w:val="af5"/>
    <w:rsid w:val="004E1ADD"/>
    <w:pPr>
      <w:widowControl/>
      <w:tabs>
        <w:tab w:val="center" w:pos="4677"/>
        <w:tab w:val="right" w:pos="9355"/>
      </w:tabs>
      <w:suppressAutoHyphens w:val="0"/>
    </w:pPr>
    <w:rPr>
      <w:rFonts w:eastAsia="Times New Roman"/>
      <w:kern w:val="0"/>
    </w:rPr>
  </w:style>
  <w:style w:type="character" w:customStyle="1" w:styleId="af5">
    <w:name w:val="Нижний колонтитул Знак"/>
    <w:basedOn w:val="a0"/>
    <w:link w:val="af4"/>
    <w:rsid w:val="004E1ADD"/>
    <w:rPr>
      <w:sz w:val="24"/>
      <w:szCs w:val="24"/>
    </w:rPr>
  </w:style>
  <w:style w:type="character" w:styleId="af6">
    <w:name w:val="page number"/>
    <w:basedOn w:val="a0"/>
    <w:rsid w:val="004E1ADD"/>
  </w:style>
  <w:style w:type="character" w:styleId="af7">
    <w:name w:val="Emphasis"/>
    <w:qFormat/>
    <w:rsid w:val="004E1ADD"/>
    <w:rPr>
      <w:i/>
      <w:iCs/>
    </w:rPr>
  </w:style>
  <w:style w:type="paragraph" w:customStyle="1" w:styleId="16">
    <w:name w:val="Знак1"/>
    <w:basedOn w:val="a"/>
    <w:rsid w:val="004E1ADD"/>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styleId="af8">
    <w:name w:val="header"/>
    <w:basedOn w:val="a"/>
    <w:link w:val="af9"/>
    <w:rsid w:val="004E1ADD"/>
    <w:pPr>
      <w:widowControl/>
      <w:tabs>
        <w:tab w:val="center" w:pos="4677"/>
        <w:tab w:val="right" w:pos="9355"/>
      </w:tabs>
      <w:suppressAutoHyphens w:val="0"/>
    </w:pPr>
    <w:rPr>
      <w:rFonts w:eastAsia="Times New Roman"/>
      <w:kern w:val="0"/>
    </w:rPr>
  </w:style>
  <w:style w:type="character" w:customStyle="1" w:styleId="af9">
    <w:name w:val="Верхний колонтитул Знак"/>
    <w:basedOn w:val="a0"/>
    <w:link w:val="af8"/>
    <w:rsid w:val="004E1ADD"/>
    <w:rPr>
      <w:sz w:val="24"/>
      <w:szCs w:val="24"/>
    </w:rPr>
  </w:style>
  <w:style w:type="paragraph" w:styleId="32">
    <w:name w:val="Body Text Indent 3"/>
    <w:basedOn w:val="a"/>
    <w:link w:val="33"/>
    <w:rsid w:val="000857E8"/>
    <w:pPr>
      <w:spacing w:after="120"/>
      <w:ind w:left="283"/>
    </w:pPr>
    <w:rPr>
      <w:sz w:val="16"/>
      <w:szCs w:val="16"/>
    </w:rPr>
  </w:style>
  <w:style w:type="character" w:customStyle="1" w:styleId="33">
    <w:name w:val="Основной текст с отступом 3 Знак"/>
    <w:basedOn w:val="a0"/>
    <w:link w:val="32"/>
    <w:rsid w:val="000857E8"/>
    <w:rPr>
      <w:rFonts w:eastAsia="Andale Sans UI"/>
      <w:kern w:val="1"/>
      <w:sz w:val="16"/>
      <w:szCs w:val="16"/>
    </w:rPr>
  </w:style>
  <w:style w:type="character" w:customStyle="1" w:styleId="30">
    <w:name w:val="Заголовок 3 Знак"/>
    <w:aliases w:val="Знак Знак,Знак3 Знак1,Знак3 Знак Знак"/>
    <w:basedOn w:val="a0"/>
    <w:link w:val="3"/>
    <w:semiHidden/>
    <w:rsid w:val="000857E8"/>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Andale Sans UI"/>
      <w:kern w:val="1"/>
      <w:sz w:val="24"/>
      <w:szCs w:val="24"/>
    </w:rPr>
  </w:style>
  <w:style w:type="paragraph" w:styleId="3">
    <w:name w:val="heading 3"/>
    <w:aliases w:val="Знак,Знак3,Знак3 Знак"/>
    <w:basedOn w:val="a"/>
    <w:next w:val="a"/>
    <w:link w:val="30"/>
    <w:semiHidden/>
    <w:unhideWhenUsed/>
    <w:qFormat/>
    <w:rsid w:val="000857E8"/>
    <w:pPr>
      <w:keepNext/>
      <w:widowControl/>
      <w:suppressAutoHyphens w:val="0"/>
      <w:spacing w:before="240" w:after="60"/>
      <w:outlineLvl w:val="2"/>
    </w:pPr>
    <w:rPr>
      <w:rFonts w:ascii="Arial" w:eastAsia="Times New Roman"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 Курсив"/>
    <w:rPr>
      <w:rFonts w:ascii="Candara" w:eastAsia="Candara" w:hAnsi="Candara" w:cs="Candara"/>
      <w:b w:val="0"/>
      <w:bCs w:val="0"/>
      <w:i/>
      <w:iCs/>
      <w:caps w:val="0"/>
      <w:smallCaps w:val="0"/>
      <w:strike w:val="0"/>
      <w:dstrike w:val="0"/>
      <w:spacing w:val="0"/>
      <w:sz w:val="26"/>
      <w:szCs w:val="26"/>
    </w:rPr>
  </w:style>
  <w:style w:type="character" w:customStyle="1" w:styleId="10">
    <w:name w:val="Заголовок №1 + Не полужирный;Курсив"/>
    <w:rPr>
      <w:rFonts w:ascii="Candara" w:eastAsia="Candara" w:hAnsi="Candara" w:cs="Candara"/>
      <w:b/>
      <w:bCs/>
      <w:i/>
      <w:iCs/>
      <w:caps w:val="0"/>
      <w:smallCaps w:val="0"/>
      <w:strike w:val="0"/>
      <w:dstrike w:val="0"/>
      <w:spacing w:val="0"/>
      <w:sz w:val="26"/>
      <w:szCs w:val="26"/>
    </w:rPr>
  </w:style>
  <w:style w:type="character" w:customStyle="1" w:styleId="1pt">
    <w:name w:val="Основной текст + Интервал 1 pt"/>
    <w:rPr>
      <w:rFonts w:ascii="Times New Roman" w:eastAsia="Times New Roman" w:hAnsi="Times New Roman" w:cs="Times New Roman"/>
      <w:b w:val="0"/>
      <w:bCs w:val="0"/>
      <w:i w:val="0"/>
      <w:iCs w:val="0"/>
      <w:caps w:val="0"/>
      <w:smallCaps w:val="0"/>
      <w:strike w:val="0"/>
      <w:dstrike w:val="0"/>
      <w:spacing w:val="30"/>
      <w:sz w:val="20"/>
      <w:szCs w:val="20"/>
    </w:rPr>
  </w:style>
  <w:style w:type="paragraph" w:customStyle="1" w:styleId="a3">
    <w:name w:val="Заголовок"/>
    <w:basedOn w:val="a"/>
    <w:next w:val="a4"/>
    <w:pPr>
      <w:keepNext/>
      <w:spacing w:before="240" w:after="120"/>
    </w:pPr>
    <w:rPr>
      <w:rFonts w:ascii="Arial" w:eastAsia="MS PGothic" w:hAnsi="Arial" w:cs="Tahoma"/>
      <w:sz w:val="28"/>
      <w:szCs w:val="28"/>
    </w:rPr>
  </w:style>
  <w:style w:type="paragraph" w:styleId="a4">
    <w:name w:val="Body Text"/>
    <w:basedOn w:val="a"/>
    <w:pPr>
      <w:spacing w:after="120"/>
    </w:pPr>
  </w:style>
  <w:style w:type="paragraph" w:styleId="a5">
    <w:name w:val="Title"/>
    <w:basedOn w:val="a"/>
    <w:next w:val="a4"/>
    <w:qFormat/>
    <w:pPr>
      <w:keepNext/>
      <w:spacing w:before="240" w:after="120"/>
    </w:pPr>
    <w:rPr>
      <w:rFonts w:ascii="Arial" w:hAnsi="Arial" w:cs="Tahoma"/>
      <w:sz w:val="28"/>
      <w:szCs w:val="28"/>
    </w:rPr>
  </w:style>
  <w:style w:type="paragraph" w:styleId="a6">
    <w:name w:val="Subtitle"/>
    <w:basedOn w:val="a5"/>
    <w:next w:val="a4"/>
    <w:qFormat/>
    <w:pPr>
      <w:jc w:val="center"/>
    </w:pPr>
    <w:rPr>
      <w:i/>
      <w:iCs/>
    </w:rPr>
  </w:style>
  <w:style w:type="paragraph" w:styleId="a7">
    <w:name w:val="List"/>
    <w:basedOn w:val="a4"/>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Абзац списка1"/>
    <w:basedOn w:val="a"/>
    <w:pPr>
      <w:ind w:left="720"/>
    </w:pPr>
  </w:style>
  <w:style w:type="paragraph" w:customStyle="1" w:styleId="14">
    <w:name w:val="Заголовок №1"/>
    <w:basedOn w:val="a"/>
    <w:pPr>
      <w:shd w:val="clear" w:color="auto" w:fill="FFFFFF"/>
      <w:spacing w:after="420" w:line="0" w:lineRule="atLeast"/>
      <w:jc w:val="center"/>
    </w:pPr>
    <w:rPr>
      <w:rFonts w:ascii="Candara" w:eastAsia="Candara" w:hAnsi="Candara" w:cs="Candara"/>
      <w:b/>
      <w:bCs/>
      <w:sz w:val="26"/>
      <w:szCs w:val="26"/>
    </w:rPr>
  </w:style>
  <w:style w:type="paragraph" w:customStyle="1" w:styleId="15">
    <w:name w:val="Основной текст1"/>
    <w:basedOn w:val="a"/>
    <w:pPr>
      <w:shd w:val="clear" w:color="auto" w:fill="FFFFFF"/>
      <w:spacing w:line="0" w:lineRule="atLeast"/>
    </w:pPr>
    <w:rPr>
      <w:rFonts w:eastAsia="Times New Roman"/>
      <w:sz w:val="20"/>
      <w:szCs w:val="20"/>
    </w:rPr>
  </w:style>
  <w:style w:type="paragraph" w:customStyle="1" w:styleId="31">
    <w:name w:val="Основной текст (3)"/>
    <w:basedOn w:val="a"/>
    <w:pPr>
      <w:shd w:val="clear" w:color="auto" w:fill="FFFFFF"/>
      <w:spacing w:line="0" w:lineRule="atLeast"/>
      <w:jc w:val="both"/>
    </w:pPr>
    <w:rPr>
      <w:rFonts w:eastAsia="Times New Roman"/>
      <w:b/>
      <w:bCs/>
      <w:sz w:val="22"/>
      <w:szCs w:val="22"/>
    </w:rPr>
  </w:style>
  <w:style w:type="paragraph" w:customStyle="1" w:styleId="2">
    <w:name w:val="Основной текст (2)"/>
    <w:basedOn w:val="a"/>
    <w:pPr>
      <w:shd w:val="clear" w:color="auto" w:fill="FFFFFF"/>
      <w:spacing w:line="0" w:lineRule="atLeast"/>
      <w:jc w:val="both"/>
    </w:pPr>
    <w:rPr>
      <w:rFonts w:eastAsia="Times New Roman"/>
      <w:b/>
      <w:bCs/>
      <w:sz w:val="21"/>
      <w:szCs w:val="21"/>
    </w:rPr>
  </w:style>
  <w:style w:type="paragraph" w:customStyle="1" w:styleId="a8">
    <w:name w:val="Содержимое врезки"/>
    <w:basedOn w:val="a4"/>
  </w:style>
  <w:style w:type="paragraph" w:customStyle="1" w:styleId="a9">
    <w:name w:val="Содержимое таблицы"/>
    <w:basedOn w:val="a"/>
    <w:pPr>
      <w:suppressLineNumbers/>
    </w:pPr>
  </w:style>
  <w:style w:type="table" w:styleId="aa">
    <w:name w:val="Table Grid"/>
    <w:basedOn w:val="a1"/>
    <w:rsid w:val="00E77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EA54FC"/>
    <w:rPr>
      <w:rFonts w:ascii="Tahoma" w:hAnsi="Tahoma" w:cs="Tahoma"/>
      <w:sz w:val="16"/>
      <w:szCs w:val="16"/>
    </w:rPr>
  </w:style>
  <w:style w:type="character" w:customStyle="1" w:styleId="ac">
    <w:name w:val="Текст выноски Знак"/>
    <w:link w:val="ab"/>
    <w:rsid w:val="00EA54FC"/>
    <w:rPr>
      <w:rFonts w:ascii="Tahoma" w:eastAsia="Andale Sans UI" w:hAnsi="Tahoma" w:cs="Tahoma"/>
      <w:kern w:val="1"/>
      <w:sz w:val="16"/>
      <w:szCs w:val="16"/>
    </w:rPr>
  </w:style>
  <w:style w:type="paragraph" w:styleId="ad">
    <w:name w:val="List Paragraph"/>
    <w:basedOn w:val="a"/>
    <w:uiPriority w:val="34"/>
    <w:qFormat/>
    <w:rsid w:val="00FA48B9"/>
    <w:pPr>
      <w:ind w:left="708"/>
    </w:pPr>
  </w:style>
  <w:style w:type="paragraph" w:styleId="ae">
    <w:name w:val="No Spacing"/>
    <w:uiPriority w:val="1"/>
    <w:qFormat/>
    <w:rsid w:val="003E0FFC"/>
    <w:pPr>
      <w:widowControl w:val="0"/>
      <w:suppressAutoHyphens/>
    </w:pPr>
    <w:rPr>
      <w:rFonts w:eastAsia="Andale Sans UI"/>
      <w:kern w:val="1"/>
      <w:sz w:val="24"/>
      <w:szCs w:val="24"/>
    </w:rPr>
  </w:style>
  <w:style w:type="paragraph" w:styleId="af">
    <w:name w:val="Body Text Indent"/>
    <w:basedOn w:val="a"/>
    <w:link w:val="af0"/>
    <w:rsid w:val="004E1ADD"/>
    <w:pPr>
      <w:suppressAutoHyphens w:val="0"/>
      <w:autoSpaceDE w:val="0"/>
      <w:autoSpaceDN w:val="0"/>
      <w:adjustRightInd w:val="0"/>
      <w:ind w:firstLine="567"/>
    </w:pPr>
    <w:rPr>
      <w:rFonts w:ascii="Arial" w:eastAsia="Times New Roman" w:hAnsi="Arial"/>
      <w:kern w:val="0"/>
    </w:rPr>
  </w:style>
  <w:style w:type="character" w:customStyle="1" w:styleId="af0">
    <w:name w:val="Основной текст с отступом Знак"/>
    <w:basedOn w:val="a0"/>
    <w:link w:val="af"/>
    <w:rsid w:val="004E1ADD"/>
    <w:rPr>
      <w:rFonts w:ascii="Arial" w:hAnsi="Arial"/>
      <w:sz w:val="24"/>
      <w:szCs w:val="24"/>
    </w:rPr>
  </w:style>
  <w:style w:type="character" w:styleId="af1">
    <w:name w:val="Hyperlink"/>
    <w:rsid w:val="004E1ADD"/>
    <w:rPr>
      <w:color w:val="0000FF"/>
      <w:u w:val="single"/>
    </w:rPr>
  </w:style>
  <w:style w:type="paragraph" w:styleId="af2">
    <w:name w:val="Normal (Web)"/>
    <w:basedOn w:val="a"/>
    <w:rsid w:val="004E1ADD"/>
    <w:pPr>
      <w:widowControl/>
      <w:suppressAutoHyphens w:val="0"/>
      <w:spacing w:before="100" w:beforeAutospacing="1" w:after="100" w:afterAutospacing="1"/>
    </w:pPr>
    <w:rPr>
      <w:rFonts w:eastAsia="Times New Roman"/>
      <w:kern w:val="0"/>
    </w:rPr>
  </w:style>
  <w:style w:type="character" w:customStyle="1" w:styleId="apple-converted-space">
    <w:name w:val="apple-converted-space"/>
    <w:basedOn w:val="a0"/>
    <w:rsid w:val="004E1ADD"/>
  </w:style>
  <w:style w:type="character" w:styleId="af3">
    <w:name w:val="Strong"/>
    <w:qFormat/>
    <w:rsid w:val="004E1ADD"/>
    <w:rPr>
      <w:b/>
      <w:bCs/>
    </w:rPr>
  </w:style>
  <w:style w:type="paragraph" w:styleId="af4">
    <w:name w:val="footer"/>
    <w:basedOn w:val="a"/>
    <w:link w:val="af5"/>
    <w:rsid w:val="004E1ADD"/>
    <w:pPr>
      <w:widowControl/>
      <w:tabs>
        <w:tab w:val="center" w:pos="4677"/>
        <w:tab w:val="right" w:pos="9355"/>
      </w:tabs>
      <w:suppressAutoHyphens w:val="0"/>
    </w:pPr>
    <w:rPr>
      <w:rFonts w:eastAsia="Times New Roman"/>
      <w:kern w:val="0"/>
    </w:rPr>
  </w:style>
  <w:style w:type="character" w:customStyle="1" w:styleId="af5">
    <w:name w:val="Нижний колонтитул Знак"/>
    <w:basedOn w:val="a0"/>
    <w:link w:val="af4"/>
    <w:rsid w:val="004E1ADD"/>
    <w:rPr>
      <w:sz w:val="24"/>
      <w:szCs w:val="24"/>
    </w:rPr>
  </w:style>
  <w:style w:type="character" w:styleId="af6">
    <w:name w:val="page number"/>
    <w:basedOn w:val="a0"/>
    <w:rsid w:val="004E1ADD"/>
  </w:style>
  <w:style w:type="character" w:styleId="af7">
    <w:name w:val="Emphasis"/>
    <w:qFormat/>
    <w:rsid w:val="004E1ADD"/>
    <w:rPr>
      <w:i/>
      <w:iCs/>
    </w:rPr>
  </w:style>
  <w:style w:type="paragraph" w:customStyle="1" w:styleId="16">
    <w:name w:val="Знак1"/>
    <w:basedOn w:val="a"/>
    <w:rsid w:val="004E1ADD"/>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styleId="af8">
    <w:name w:val="header"/>
    <w:basedOn w:val="a"/>
    <w:link w:val="af9"/>
    <w:rsid w:val="004E1ADD"/>
    <w:pPr>
      <w:widowControl/>
      <w:tabs>
        <w:tab w:val="center" w:pos="4677"/>
        <w:tab w:val="right" w:pos="9355"/>
      </w:tabs>
      <w:suppressAutoHyphens w:val="0"/>
    </w:pPr>
    <w:rPr>
      <w:rFonts w:eastAsia="Times New Roman"/>
      <w:kern w:val="0"/>
    </w:rPr>
  </w:style>
  <w:style w:type="character" w:customStyle="1" w:styleId="af9">
    <w:name w:val="Верхний колонтитул Знак"/>
    <w:basedOn w:val="a0"/>
    <w:link w:val="af8"/>
    <w:rsid w:val="004E1ADD"/>
    <w:rPr>
      <w:sz w:val="24"/>
      <w:szCs w:val="24"/>
    </w:rPr>
  </w:style>
  <w:style w:type="paragraph" w:styleId="32">
    <w:name w:val="Body Text Indent 3"/>
    <w:basedOn w:val="a"/>
    <w:link w:val="33"/>
    <w:rsid w:val="000857E8"/>
    <w:pPr>
      <w:spacing w:after="120"/>
      <w:ind w:left="283"/>
    </w:pPr>
    <w:rPr>
      <w:sz w:val="16"/>
      <w:szCs w:val="16"/>
    </w:rPr>
  </w:style>
  <w:style w:type="character" w:customStyle="1" w:styleId="33">
    <w:name w:val="Основной текст с отступом 3 Знак"/>
    <w:basedOn w:val="a0"/>
    <w:link w:val="32"/>
    <w:rsid w:val="000857E8"/>
    <w:rPr>
      <w:rFonts w:eastAsia="Andale Sans UI"/>
      <w:kern w:val="1"/>
      <w:sz w:val="16"/>
      <w:szCs w:val="16"/>
    </w:rPr>
  </w:style>
  <w:style w:type="character" w:customStyle="1" w:styleId="30">
    <w:name w:val="Заголовок 3 Знак"/>
    <w:aliases w:val="Знак Знак,Знак3 Знак1,Знак3 Знак Знак"/>
    <w:basedOn w:val="a0"/>
    <w:link w:val="3"/>
    <w:semiHidden/>
    <w:rsid w:val="000857E8"/>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5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g-fotki.yandex.ru/get/4909/elberet545.38/0_590b5_fb7ec7c_XL.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B507-759F-432F-8ECE-9E0A8622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7085</Words>
  <Characters>40389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РОССИЙСКАЯ  ФЕДЕРАЦИЯ                                проект</vt:lpstr>
    </vt:vector>
  </TitlesOfParts>
  <Company>MoBIL GROUP</Company>
  <LinksUpToDate>false</LinksUpToDate>
  <CharactersWithSpaces>47380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проект</dc:title>
  <dc:creator>Приёмная</dc:creator>
  <cp:lastModifiedBy>user</cp:lastModifiedBy>
  <cp:revision>9</cp:revision>
  <cp:lastPrinted>2013-11-29T06:44:00Z</cp:lastPrinted>
  <dcterms:created xsi:type="dcterms:W3CDTF">2013-11-29T05:16:00Z</dcterms:created>
  <dcterms:modified xsi:type="dcterms:W3CDTF">2016-04-13T08:21:00Z</dcterms:modified>
</cp:coreProperties>
</file>