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AA" w:rsidRDefault="000C6FAA" w:rsidP="000C6FA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РОССИЙСКАЯ  ФЕДЕРАЦИЯ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КАРАЧАЕВО-ЧЕРКЕССКАЯ  РЕСПУБЛИКА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ЗЕЛЕНЧУКСКИЙ МУНИЦИПАЛЬНЫЙ РАЙОН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АДМИНИСТРАЦИЯ ЗЕЛЕНЧУКСКОГО СЕЛЬСКОГО ПОСЕЛЕНИЯ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2E0ECA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  ПОСТАНОВЛЕНИЕ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2E0ECA" w:rsidRPr="002E0ECA" w:rsidRDefault="0018327D" w:rsidP="002E0EC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26.03.2014</w:t>
      </w:r>
      <w:bookmarkStart w:id="0" w:name="_GoBack"/>
      <w:bookmarkEnd w:id="0"/>
      <w:r w:rsidR="00E2280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</w:t>
      </w:r>
      <w:r w:rsidR="002E0E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</w:t>
      </w:r>
      <w:r w:rsidR="002E0ECA" w:rsidRPr="002E0ECA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ст-ца Зеленчукская                            № 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53</w:t>
      </w:r>
    </w:p>
    <w:p w:rsidR="002E0ECA" w:rsidRPr="002E0ECA" w:rsidRDefault="002E0ECA" w:rsidP="002E0ECA">
      <w:pPr>
        <w:rPr>
          <w:rFonts w:ascii="Times New Roman" w:hAnsi="Times New Roman" w:cs="Times New Roman"/>
          <w:sz w:val="24"/>
          <w:szCs w:val="24"/>
        </w:rPr>
      </w:pPr>
    </w:p>
    <w:p w:rsidR="002E0ECA" w:rsidRPr="002E0ECA" w:rsidRDefault="002E0ECA" w:rsidP="002E0E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0EC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0C6FAA">
        <w:rPr>
          <w:rFonts w:ascii="Times New Roman" w:hAnsi="Times New Roman" w:cs="Times New Roman"/>
          <w:b/>
          <w:sz w:val="28"/>
          <w:szCs w:val="28"/>
        </w:rPr>
        <w:t>Зеленчукского</w:t>
      </w:r>
      <w:r w:rsidRPr="002E0E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  В соответствии с главой 24 Бюджетного кодекса Российской Федерации</w:t>
      </w:r>
    </w:p>
    <w:p w:rsidR="002E0ECA" w:rsidRPr="000C6FAA" w:rsidRDefault="002E0ECA" w:rsidP="000C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E0ECA" w:rsidRPr="002E0EC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ведения кассового плана исполнения бюджета </w:t>
      </w:r>
      <w:r w:rsidR="000C6FAA">
        <w:rPr>
          <w:rFonts w:ascii="Times New Roman" w:hAnsi="Times New Roman" w:cs="Times New Roman"/>
          <w:sz w:val="28"/>
          <w:szCs w:val="28"/>
        </w:rPr>
        <w:t>Зеленчукского</w:t>
      </w:r>
      <w:r w:rsidRPr="002E0ECA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</w:p>
    <w:p w:rsidR="009919D9" w:rsidRDefault="002E0ECA" w:rsidP="000C6FA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0C6FAA">
        <w:rPr>
          <w:rFonts w:ascii="Times New Roman" w:hAnsi="Times New Roman" w:cs="Times New Roman"/>
          <w:sz w:val="28"/>
          <w:szCs w:val="28"/>
        </w:rPr>
        <w:t xml:space="preserve">над </w:t>
      </w:r>
      <w:r w:rsidRPr="002E0E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C6FAA">
        <w:rPr>
          <w:rFonts w:ascii="Times New Roman" w:hAnsi="Times New Roman" w:cs="Times New Roman"/>
          <w:sz w:val="28"/>
          <w:szCs w:val="28"/>
        </w:rPr>
        <w:t>ведущего специалиста финансового отдела Петрушкову Наталью Петровну.</w:t>
      </w:r>
      <w:r w:rsidRPr="002E0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D9" w:rsidRPr="009919D9" w:rsidRDefault="009919D9" w:rsidP="0099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9D9">
        <w:rPr>
          <w:rFonts w:ascii="Times New Roman" w:hAnsi="Times New Roman" w:cs="Times New Roman"/>
          <w:sz w:val="28"/>
          <w:szCs w:val="28"/>
        </w:rPr>
        <w:t>.</w:t>
      </w:r>
      <w:r w:rsidRPr="009919D9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и разместить на официальном сайте администрации Зеленчукского сельского поселения в информационно-телекоммуникационной сети «Интернет».</w:t>
      </w:r>
    </w:p>
    <w:p w:rsidR="009919D9" w:rsidRPr="009919D9" w:rsidRDefault="009919D9" w:rsidP="00991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9D9">
        <w:rPr>
          <w:rFonts w:ascii="Times New Roman" w:hAnsi="Times New Roman" w:cs="Times New Roman"/>
          <w:sz w:val="28"/>
          <w:szCs w:val="28"/>
        </w:rPr>
        <w:t>.</w:t>
      </w:r>
      <w:r w:rsidRPr="009919D9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</w:t>
      </w:r>
    </w:p>
    <w:p w:rsidR="000C6FAA" w:rsidRDefault="002E0ECA" w:rsidP="000C6FAA">
      <w:pPr>
        <w:rPr>
          <w:rFonts w:ascii="Times New Roman" w:hAnsi="Times New Roman" w:cs="Times New Roman"/>
          <w:sz w:val="28"/>
          <w:szCs w:val="28"/>
        </w:rPr>
      </w:pPr>
      <w:r w:rsidRPr="002E0E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C6FAA" w:rsidRDefault="000C6FAA" w:rsidP="000C6FAA">
      <w:pPr>
        <w:rPr>
          <w:rFonts w:ascii="Times New Roman" w:hAnsi="Times New Roman" w:cs="Times New Roman"/>
          <w:sz w:val="28"/>
          <w:szCs w:val="28"/>
        </w:rPr>
      </w:pPr>
    </w:p>
    <w:p w:rsidR="000C6FAA" w:rsidRPr="000C6FAA" w:rsidRDefault="0009379B" w:rsidP="000C6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C6FAA" w:rsidRPr="000C6F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6FAA" w:rsidRPr="000C6F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6FAA" w:rsidRPr="000C6FAA" w:rsidRDefault="000C6FAA" w:rsidP="000C6F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FAA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09379B">
        <w:rPr>
          <w:rFonts w:ascii="Times New Roman" w:hAnsi="Times New Roman" w:cs="Times New Roman"/>
          <w:sz w:val="28"/>
          <w:szCs w:val="28"/>
        </w:rPr>
        <w:t xml:space="preserve">    </w:t>
      </w:r>
      <w:r w:rsidRPr="000C6F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6FAA">
        <w:rPr>
          <w:rFonts w:ascii="Times New Roman" w:hAnsi="Times New Roman" w:cs="Times New Roman"/>
          <w:sz w:val="28"/>
          <w:szCs w:val="28"/>
        </w:rPr>
        <w:tab/>
      </w:r>
      <w:r w:rsidRPr="000C6F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9379B">
        <w:rPr>
          <w:rFonts w:ascii="Times New Roman" w:hAnsi="Times New Roman" w:cs="Times New Roman"/>
          <w:sz w:val="28"/>
          <w:szCs w:val="28"/>
        </w:rPr>
        <w:t>А.А. Салпагаров</w:t>
      </w:r>
    </w:p>
    <w:p w:rsidR="002E0ECA" w:rsidRPr="000C6FAA" w:rsidRDefault="002E0ECA" w:rsidP="002E0ECA">
      <w:pPr>
        <w:rPr>
          <w:rFonts w:ascii="Times New Roman" w:hAnsi="Times New Roman" w:cs="Times New Roman"/>
          <w:sz w:val="28"/>
          <w:szCs w:val="28"/>
        </w:rPr>
      </w:pPr>
      <w:r w:rsidRPr="000C6FAA">
        <w:rPr>
          <w:rFonts w:ascii="Times New Roman" w:hAnsi="Times New Roman" w:cs="Times New Roman"/>
          <w:sz w:val="28"/>
          <w:szCs w:val="28"/>
        </w:rPr>
        <w:br w:type="page"/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Pr="002E0EC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2E0ECA" w:rsidRP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E0ECA" w:rsidRDefault="002E0EC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EC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 _____ 20__г.  </w:t>
      </w:r>
      <w:r w:rsidRPr="002E0EC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C6FAA" w:rsidRDefault="000C6FAA" w:rsidP="002E0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5890" w:rsidRPr="000C6FAA" w:rsidRDefault="00895890" w:rsidP="00034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>Порядок составления и ведения кассового</w:t>
      </w:r>
    </w:p>
    <w:p w:rsidR="00895890" w:rsidRPr="000C6FAA" w:rsidRDefault="00895890" w:rsidP="00034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AA">
        <w:rPr>
          <w:rFonts w:ascii="Times New Roman" w:hAnsi="Times New Roman" w:cs="Times New Roman"/>
          <w:b/>
          <w:sz w:val="24"/>
          <w:szCs w:val="24"/>
        </w:rPr>
        <w:t xml:space="preserve">плана исполнения бюджета </w:t>
      </w:r>
      <w:r w:rsidR="000348E6" w:rsidRPr="000C6FAA">
        <w:rPr>
          <w:rFonts w:ascii="Times New Roman" w:hAnsi="Times New Roman" w:cs="Times New Roman"/>
          <w:b/>
          <w:sz w:val="24"/>
          <w:szCs w:val="24"/>
        </w:rPr>
        <w:t>Зеленчукского</w:t>
      </w:r>
      <w:r w:rsidRPr="000C6F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8E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</w:t>
      </w:r>
      <w:r w:rsidR="003D682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кассовый план), а также регламентирует состав и сроки представления главными распорядителями средств бюджета </w:t>
      </w:r>
      <w:r w:rsidR="003D682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доходов бюджета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главными администраторами источников финансирования дефицита бюджета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сведений, необходимых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 для составления и ведения кассового плана.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 Текущий финансовый год - год, в котором осуществляется ведение кассового плана исполнения бюджета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Ответственным за составление и ведение кассового плана является специалист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инансист администрации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95890" w:rsidRPr="000348E6" w:rsidRDefault="00895890" w:rsidP="000348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3E1D15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15">
        <w:rPr>
          <w:rFonts w:ascii="Times New Roman" w:hAnsi="Times New Roman" w:cs="Times New Roman"/>
          <w:b/>
          <w:sz w:val="24"/>
          <w:szCs w:val="24"/>
        </w:rPr>
        <w:t>2. Показатели кассового плана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1. Показатели кассового плана представляются в валюте Российской Федерации (рублях).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2. Кассовый план содержит следующие показатели: доходы, расходы, источники  финансирования дефицита бюджета.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В составе доходов показываются планируемые кассовые поступления в бюджет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 в текущем финансовом году.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Доходы бюджета </w:t>
      </w:r>
      <w:r w:rsidR="003E1D15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 группируются по следующим  подгруппам: налоговые доходы; не налоговые доходы, в том числе доходы от платных услуг;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4. В составе расходов показываются планируемые кассовые выплаты из бюджета </w:t>
      </w:r>
      <w:r w:rsidR="000263B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по перечню главных распорядителей средств бюджета </w:t>
      </w:r>
      <w:r w:rsidR="000263B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включенных в ведомственную структуру расходов бюджета </w:t>
      </w:r>
      <w:r w:rsidR="000263B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утвержденную решением Совета </w:t>
      </w:r>
      <w:r w:rsidR="000263B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 (далее - Решение).</w:t>
      </w:r>
    </w:p>
    <w:p w:rsidR="00895890" w:rsidRPr="000348E6" w:rsidRDefault="00895890" w:rsidP="003E1D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263B9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B9">
        <w:rPr>
          <w:rFonts w:ascii="Times New Roman" w:hAnsi="Times New Roman" w:cs="Times New Roman"/>
          <w:b/>
          <w:sz w:val="24"/>
          <w:szCs w:val="24"/>
        </w:rPr>
        <w:t>3. Составление кассового плана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3BA9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1. Кассовый план составл</w:t>
      </w:r>
      <w:r w:rsidR="00A23BA9">
        <w:rPr>
          <w:rFonts w:ascii="Times New Roman" w:hAnsi="Times New Roman" w:cs="Times New Roman"/>
          <w:sz w:val="24"/>
          <w:szCs w:val="24"/>
        </w:rPr>
        <w:t>яется на текущий финансовый год.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2. Кассовый план на текущий финансовый год составляется специалистом</w:t>
      </w:r>
      <w:r w:rsidR="00A23BA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Pr="000348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63B9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по форме согласно приложению N 1 к настоящему Порядку.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 В целях формирования кассового плана на текущий финансовый год главные распорядители и получатели денежных средств </w:t>
      </w:r>
      <w:r w:rsidR="000263B9">
        <w:rPr>
          <w:rFonts w:ascii="Times New Roman" w:hAnsi="Times New Roman" w:cs="Times New Roman"/>
          <w:sz w:val="24"/>
          <w:szCs w:val="24"/>
        </w:rPr>
        <w:t xml:space="preserve">на основании принятого </w:t>
      </w:r>
      <w:r w:rsidRPr="000348E6">
        <w:rPr>
          <w:rFonts w:ascii="Times New Roman" w:hAnsi="Times New Roman" w:cs="Times New Roman"/>
          <w:sz w:val="24"/>
          <w:szCs w:val="24"/>
        </w:rPr>
        <w:t xml:space="preserve">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    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3.1.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поселения.</w:t>
      </w:r>
    </w:p>
    <w:p w:rsidR="000263B9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Главные администраторы доходов бюджета пос</w:t>
      </w:r>
      <w:r w:rsidR="00A23BA9">
        <w:rPr>
          <w:rFonts w:ascii="Times New Roman" w:hAnsi="Times New Roman" w:cs="Times New Roman"/>
          <w:sz w:val="24"/>
          <w:szCs w:val="24"/>
        </w:rPr>
        <w:t>еления представляют специалисту финансового отдела</w:t>
      </w:r>
      <w:r w:rsidRPr="000348E6">
        <w:rPr>
          <w:rFonts w:ascii="Times New Roman" w:hAnsi="Times New Roman" w:cs="Times New Roman"/>
          <w:sz w:val="24"/>
          <w:szCs w:val="24"/>
        </w:rPr>
        <w:t xml:space="preserve"> прогноз кассовых поступлений в бюджет поселения </w:t>
      </w:r>
      <w:r w:rsidR="00A23BA9">
        <w:rPr>
          <w:rFonts w:ascii="Times New Roman" w:hAnsi="Times New Roman" w:cs="Times New Roman"/>
          <w:sz w:val="24"/>
          <w:szCs w:val="24"/>
        </w:rPr>
        <w:t>для составления кассового плана.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</w:t>
      </w:r>
      <w:r w:rsidR="00E4111D">
        <w:rPr>
          <w:rFonts w:ascii="Times New Roman" w:hAnsi="Times New Roman" w:cs="Times New Roman"/>
          <w:sz w:val="24"/>
          <w:szCs w:val="24"/>
        </w:rPr>
        <w:t>Финансовый</w:t>
      </w:r>
      <w:r w:rsidRPr="000348E6">
        <w:rPr>
          <w:rFonts w:ascii="Times New Roman" w:hAnsi="Times New Roman" w:cs="Times New Roman"/>
          <w:sz w:val="24"/>
          <w:szCs w:val="24"/>
        </w:rPr>
        <w:t xml:space="preserve"> </w:t>
      </w:r>
      <w:r w:rsidR="00E4111D">
        <w:rPr>
          <w:rFonts w:ascii="Times New Roman" w:hAnsi="Times New Roman" w:cs="Times New Roman"/>
          <w:sz w:val="24"/>
          <w:szCs w:val="24"/>
        </w:rPr>
        <w:t>отдел</w:t>
      </w:r>
      <w:r w:rsidRPr="000348E6">
        <w:rPr>
          <w:rFonts w:ascii="Times New Roman" w:hAnsi="Times New Roman" w:cs="Times New Roman"/>
          <w:sz w:val="24"/>
          <w:szCs w:val="24"/>
        </w:rPr>
        <w:t xml:space="preserve"> формирует прогноз кассовых поступлений в бюджет поселения по форме согласно приложению N 2.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>3.2. Специалист</w:t>
      </w:r>
      <w:r w:rsidR="00A23BA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Pr="000348E6">
        <w:rPr>
          <w:rFonts w:ascii="Times New Roman" w:hAnsi="Times New Roman" w:cs="Times New Roman"/>
          <w:sz w:val="24"/>
          <w:szCs w:val="24"/>
        </w:rPr>
        <w:t xml:space="preserve"> на основании полученных в соответствии с п. 3.1 данных доводит до главных распорядителей информацию о прогнозе кассовых поступлений в бюджет поселения в процентном выражении от общего прогноза кассовых поступлений.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Главные распорядители представляют в орган, исполняющий бюджет, прогноз кассовых выплат из бюджета поселения для включения в кассовый план в разрезе подразделов классификации расходов бюджетов по форме согласно приложению N 3, подготовленный с учетом прогноза кассовых поступлений согласно п. 3.2.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                                               </w:t>
      </w:r>
    </w:p>
    <w:p w:rsidR="00895890" w:rsidRPr="000348E6" w:rsidRDefault="00895890" w:rsidP="000263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Главные администраторы </w:t>
      </w:r>
      <w:proofErr w:type="gramStart"/>
      <w:r w:rsidRPr="000348E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0348E6">
        <w:rPr>
          <w:rFonts w:ascii="Times New Roman" w:hAnsi="Times New Roman" w:cs="Times New Roman"/>
          <w:sz w:val="24"/>
          <w:szCs w:val="24"/>
        </w:rPr>
        <w:t xml:space="preserve">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</w:t>
      </w:r>
      <w:r w:rsidR="00CD2BB7">
        <w:rPr>
          <w:rFonts w:ascii="Times New Roman" w:hAnsi="Times New Roman" w:cs="Times New Roman"/>
          <w:sz w:val="24"/>
          <w:szCs w:val="24"/>
        </w:rPr>
        <w:t>плана.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CD2BB7" w:rsidRDefault="00895890" w:rsidP="000348E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BB7">
        <w:rPr>
          <w:rFonts w:ascii="Times New Roman" w:hAnsi="Times New Roman" w:cs="Times New Roman"/>
          <w:b/>
          <w:sz w:val="24"/>
          <w:szCs w:val="24"/>
        </w:rPr>
        <w:t>4. Рассмотрение, утверждение и внесение изменений в кассовый план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ECA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B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3BA9">
        <w:rPr>
          <w:rFonts w:ascii="Times New Roman" w:hAnsi="Times New Roman" w:cs="Times New Roman"/>
          <w:sz w:val="24"/>
          <w:szCs w:val="24"/>
        </w:rPr>
        <w:t>Специалист</w:t>
      </w:r>
      <w:r w:rsidR="00A23BA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Pr="00A23BA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сельского поселения с учетом предложений главных администраторов источников финансирования дефицита бюджета сельского поселения, определяет необходимый, а в случае невозможности обеспечения необходимого объема источников финансирования дефицита бюджета возможный объем привлечения источников финансирования дефицита бюджета поселения</w:t>
      </w:r>
      <w:r w:rsidR="002E0E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BA9">
        <w:rPr>
          <w:rFonts w:ascii="Times New Roman" w:hAnsi="Times New Roman" w:cs="Times New Roman"/>
          <w:sz w:val="24"/>
          <w:szCs w:val="24"/>
        </w:rPr>
        <w:t xml:space="preserve"> </w:t>
      </w:r>
      <w:r w:rsidRPr="000348E6">
        <w:rPr>
          <w:rFonts w:ascii="Times New Roman" w:hAnsi="Times New Roman" w:cs="Times New Roman"/>
          <w:sz w:val="24"/>
          <w:szCs w:val="24"/>
        </w:rPr>
        <w:t>2. Специалист</w:t>
      </w:r>
      <w:r w:rsidR="00A23BA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Pr="000348E6">
        <w:rPr>
          <w:rFonts w:ascii="Times New Roman" w:hAnsi="Times New Roman" w:cs="Times New Roman"/>
          <w:sz w:val="24"/>
          <w:szCs w:val="24"/>
        </w:rPr>
        <w:t xml:space="preserve"> на основании полученных данных формирует кассовый план на текущий год.</w:t>
      </w: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lastRenderedPageBreak/>
        <w:t xml:space="preserve">Кассовый план утверждается главой администрации </w:t>
      </w:r>
      <w:r w:rsidR="00CD2BB7">
        <w:rPr>
          <w:rFonts w:ascii="Times New Roman" w:hAnsi="Times New Roman" w:cs="Times New Roman"/>
          <w:sz w:val="24"/>
          <w:szCs w:val="24"/>
        </w:rPr>
        <w:t>Зеленчукского</w:t>
      </w:r>
      <w:r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.В кассовый план могут вноситься изменения в следующих случаях: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.1.Внесения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 на     соответствующий финансовый год.                             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.2.Изменений в сводную бюджетную роспись на суммы средств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   </w:t>
      </w:r>
    </w:p>
    <w:p w:rsidR="00895890" w:rsidRPr="000348E6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5890" w:rsidRPr="000348E6">
        <w:rPr>
          <w:rFonts w:ascii="Times New Roman" w:hAnsi="Times New Roman" w:cs="Times New Roman"/>
          <w:sz w:val="24"/>
          <w:szCs w:val="24"/>
        </w:rPr>
        <w:t xml:space="preserve">.4. При поступлении в бюджет сельского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                </w:t>
      </w:r>
    </w:p>
    <w:p w:rsidR="00895890" w:rsidRPr="000348E6" w:rsidRDefault="00895890" w:rsidP="00034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ECA" w:rsidRDefault="00CD2BB7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5890" w:rsidRPr="00CD2BB7">
        <w:rPr>
          <w:rFonts w:ascii="Times New Roman" w:hAnsi="Times New Roman" w:cs="Times New Roman"/>
          <w:sz w:val="24"/>
          <w:szCs w:val="24"/>
        </w:rPr>
        <w:t>. Изменения в кассовый план внос</w:t>
      </w:r>
      <w:r w:rsidR="00A23BA9">
        <w:rPr>
          <w:rFonts w:ascii="Times New Roman" w:hAnsi="Times New Roman" w:cs="Times New Roman"/>
          <w:sz w:val="24"/>
          <w:szCs w:val="24"/>
        </w:rPr>
        <w:t>ит</w:t>
      </w:r>
      <w:r w:rsidR="00895890" w:rsidRPr="00CD2BB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23BA9">
        <w:rPr>
          <w:rFonts w:ascii="Times New Roman" w:hAnsi="Times New Roman" w:cs="Times New Roman"/>
          <w:sz w:val="24"/>
          <w:szCs w:val="24"/>
        </w:rPr>
        <w:t xml:space="preserve"> финансового отдела</w:t>
      </w:r>
      <w:r w:rsidR="00895890" w:rsidRPr="00CD2BB7">
        <w:rPr>
          <w:rFonts w:ascii="Times New Roman" w:hAnsi="Times New Roman" w:cs="Times New Roman"/>
          <w:sz w:val="24"/>
          <w:szCs w:val="24"/>
        </w:rPr>
        <w:t xml:space="preserve"> после получения сведений о внесении </w:t>
      </w:r>
      <w:proofErr w:type="gramStart"/>
      <w:r w:rsidR="00895890" w:rsidRPr="00CD2BB7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895890" w:rsidRPr="00CD2BB7">
        <w:rPr>
          <w:rFonts w:ascii="Times New Roman" w:hAnsi="Times New Roman" w:cs="Times New Roman"/>
          <w:sz w:val="24"/>
          <w:szCs w:val="24"/>
        </w:rPr>
        <w:t xml:space="preserve"> и утверждаются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>Зеленчукского</w:t>
      </w:r>
      <w:r w:rsidR="00895890" w:rsidRPr="00CD2BB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895890" w:rsidP="002E0ECA">
      <w:pPr>
        <w:pStyle w:val="a6"/>
        <w:jc w:val="right"/>
        <w:rPr>
          <w:b/>
          <w:bCs/>
        </w:rPr>
      </w:pPr>
      <w:r w:rsidRPr="00CD2BB7">
        <w:rPr>
          <w:rFonts w:ascii="Times New Roman" w:hAnsi="Times New Roman" w:cs="Times New Roman"/>
          <w:sz w:val="24"/>
        </w:rPr>
        <w:lastRenderedPageBreak/>
        <w:t xml:space="preserve"> </w:t>
      </w:r>
      <w:r w:rsidR="002E0ECA" w:rsidRPr="002E0ECA">
        <w:rPr>
          <w:b/>
          <w:bCs/>
        </w:rPr>
        <w:t>Приложение 1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Кассовый план исполнения бюджета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Зеленчукского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"/>
        <w:gridCol w:w="2531"/>
        <w:gridCol w:w="1299"/>
        <w:gridCol w:w="1182"/>
        <w:gridCol w:w="1182"/>
        <w:gridCol w:w="1182"/>
        <w:gridCol w:w="1221"/>
      </w:tblGrid>
      <w:tr w:rsidR="002E0ECA" w:rsidRPr="002E0ECA" w:rsidTr="00C8485B"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</w:t>
            </w:r>
          </w:p>
          <w:p w:rsidR="002E0ECA" w:rsidRPr="002E0ECA" w:rsidRDefault="002E0ECA" w:rsidP="002E0ECA">
            <w:pPr>
              <w:widowControl w:val="0"/>
              <w:suppressLineNumbers/>
              <w:suppressAutoHyphens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(бюджет)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Дефицит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Источники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Долговые обязательства, выраженные в ценных бумагах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привлечение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погашение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lastRenderedPageBreak/>
              <w:t>3.1.2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Кредитные соглашения и договоры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получение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полученных от бюджетов других уровней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3.1.2.2.2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proofErr w:type="gramStart"/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полученных от кредитных организаций</w:t>
            </w:r>
            <w:proofErr w:type="gramEnd"/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Исполнение государственных гарантий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3.1.4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Акции и иные формы участия в капитале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3.1.4.1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продажа акций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Бюджетные кредиты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(-) предоставление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3.1.5.2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(+)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Изменение остатков средств на счетах по учёту средств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0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3.2.2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lastRenderedPageBreak/>
        <w:t xml:space="preserve">Приложение 2 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Прогноз кассовых поступлений </w:t>
      </w:r>
      <w:r w:rsidR="000C6FA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в</w:t>
      </w: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бюджет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Зеленчукского</w:t>
      </w: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2294"/>
        <w:gridCol w:w="1347"/>
        <w:gridCol w:w="1211"/>
        <w:gridCol w:w="1211"/>
        <w:gridCol w:w="1211"/>
        <w:gridCol w:w="1224"/>
      </w:tblGrid>
      <w:tr w:rsidR="002E0ECA" w:rsidRPr="002E0ECA" w:rsidTr="00C8485B"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2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Налоговые и неналоговые доходы, всего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Неналоговые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1.1.4.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Возврат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116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right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895890" w:rsidRPr="00CD2BB7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BB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890" w:rsidRPr="000348E6" w:rsidRDefault="00895890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8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E0ECA" w:rsidRDefault="002E0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lastRenderedPageBreak/>
        <w:t xml:space="preserve">Приложение 3 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к Порядку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Прогноз кассовых выплат из бюджета </w:t>
      </w:r>
      <w:r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>Зеленчукского</w:t>
      </w:r>
      <w:r w:rsidRPr="002E0ECA">
        <w:rPr>
          <w:rFonts w:ascii="Arial" w:eastAsia="SimSun" w:hAnsi="Arial" w:cs="Mangal"/>
          <w:b/>
          <w:bCs/>
          <w:kern w:val="1"/>
          <w:sz w:val="20"/>
          <w:szCs w:val="24"/>
          <w:lang w:eastAsia="hi-IN" w:bidi="hi-IN"/>
        </w:rPr>
        <w:t xml:space="preserve"> сельского поселения  на 20__ год</w:t>
      </w: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(руб.)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2729"/>
        <w:gridCol w:w="1274"/>
        <w:gridCol w:w="1098"/>
        <w:gridCol w:w="1216"/>
        <w:gridCol w:w="1346"/>
        <w:gridCol w:w="1229"/>
      </w:tblGrid>
      <w:tr w:rsidR="002E0ECA" w:rsidRPr="002E0ECA" w:rsidTr="00C8485B">
        <w:tc>
          <w:tcPr>
            <w:tcW w:w="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IV квартал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  <w:tr w:rsidR="002E0ECA" w:rsidRPr="002E0ECA" w:rsidTr="00C8485B">
        <w:tc>
          <w:tcPr>
            <w:tcW w:w="7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E0ECA" w:rsidRPr="002E0ECA" w:rsidRDefault="002E0ECA" w:rsidP="002E0ECA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2E0ECA"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  <w:t> </w:t>
            </w:r>
          </w:p>
        </w:tc>
      </w:tr>
    </w:tbl>
    <w:p w:rsidR="002E0ECA" w:rsidRPr="002E0ECA" w:rsidRDefault="002E0ECA" w:rsidP="002E0ECA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2E0ECA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 </w:t>
      </w:r>
    </w:p>
    <w:p w:rsidR="002E0ECA" w:rsidRPr="002E0ECA" w:rsidRDefault="002E0ECA" w:rsidP="002E0ECA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383558" w:rsidRPr="000348E6" w:rsidRDefault="00383558" w:rsidP="00CD2B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558" w:rsidRPr="000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90"/>
    <w:rsid w:val="000263B9"/>
    <w:rsid w:val="000348E6"/>
    <w:rsid w:val="00061B74"/>
    <w:rsid w:val="0009379B"/>
    <w:rsid w:val="000C6FAA"/>
    <w:rsid w:val="0018327D"/>
    <w:rsid w:val="002E0ECA"/>
    <w:rsid w:val="00383558"/>
    <w:rsid w:val="003D6829"/>
    <w:rsid w:val="003E1D15"/>
    <w:rsid w:val="005E5C8D"/>
    <w:rsid w:val="00895890"/>
    <w:rsid w:val="009919D9"/>
    <w:rsid w:val="00A23BA9"/>
    <w:rsid w:val="00CD2BB7"/>
    <w:rsid w:val="00E22808"/>
    <w:rsid w:val="0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8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0E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E0EC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8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E0EC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E0ECA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kaznacheistvo</dc:creator>
  <cp:lastModifiedBy>User2</cp:lastModifiedBy>
  <cp:revision>9</cp:revision>
  <cp:lastPrinted>2014-03-26T10:26:00Z</cp:lastPrinted>
  <dcterms:created xsi:type="dcterms:W3CDTF">2014-02-13T08:01:00Z</dcterms:created>
  <dcterms:modified xsi:type="dcterms:W3CDTF">2014-04-02T11:28:00Z</dcterms:modified>
</cp:coreProperties>
</file>